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2F" w:rsidRPr="00A05E51" w:rsidRDefault="00A4122F" w:rsidP="00125C90">
      <w:pPr>
        <w:spacing w:after="0" w:line="240" w:lineRule="auto"/>
        <w:rPr>
          <w:rFonts w:ascii="Calibri" w:eastAsia="Times New Roman" w:hAnsi="Calibri" w:cs="Times New Roman"/>
          <w:color w:val="0F243E" w:themeColor="text2" w:themeShade="80"/>
          <w:lang w:eastAsia="fr-FR"/>
        </w:rPr>
      </w:pPr>
      <w:bookmarkStart w:id="0" w:name="_GoBack"/>
      <w:bookmarkEnd w:id="0"/>
    </w:p>
    <w:p w:rsidR="0015322F" w:rsidRDefault="00D5717A" w:rsidP="00FB49E9">
      <w:pPr>
        <w:spacing w:after="0" w:line="240" w:lineRule="auto"/>
        <w:jc w:val="center"/>
        <w:rPr>
          <w:rFonts w:ascii="Montserrat" w:eastAsia="Times New Roman" w:hAnsi="Montserrat" w:cs="Times New Roman"/>
          <w:b/>
          <w:color w:val="0F243E" w:themeColor="text2" w:themeShade="80"/>
          <w:sz w:val="24"/>
          <w:szCs w:val="24"/>
          <w:u w:val="single"/>
          <w:lang w:eastAsia="fr-FR"/>
        </w:rPr>
      </w:pPr>
      <w:r>
        <w:rPr>
          <w:rFonts w:ascii="Montserrat" w:eastAsia="Times New Roman" w:hAnsi="Montserrat" w:cs="Times New Roman"/>
          <w:b/>
          <w:color w:val="0F243E" w:themeColor="text2" w:themeShade="80"/>
          <w:sz w:val="24"/>
          <w:szCs w:val="24"/>
          <w:u w:val="single"/>
          <w:lang w:eastAsia="fr-FR"/>
        </w:rPr>
        <w:t>COMMUNIQUE DE</w:t>
      </w:r>
      <w:r w:rsidR="00A61160" w:rsidRPr="00A61160">
        <w:rPr>
          <w:rFonts w:ascii="Montserrat" w:eastAsia="Times New Roman" w:hAnsi="Montserrat" w:cs="Times New Roman"/>
          <w:b/>
          <w:color w:val="0F243E" w:themeColor="text2" w:themeShade="80"/>
          <w:sz w:val="24"/>
          <w:szCs w:val="24"/>
          <w:u w:val="single"/>
          <w:lang w:eastAsia="fr-FR"/>
        </w:rPr>
        <w:t xml:space="preserve"> PRESSE</w:t>
      </w:r>
    </w:p>
    <w:p w:rsidR="00FB49E9" w:rsidRPr="00C512F7" w:rsidRDefault="00FB49E9" w:rsidP="00FB49E9">
      <w:pPr>
        <w:spacing w:after="0" w:line="240" w:lineRule="auto"/>
        <w:jc w:val="center"/>
        <w:rPr>
          <w:rFonts w:ascii="Montserrat" w:eastAsia="Times New Roman" w:hAnsi="Montserrat" w:cs="Times New Roman"/>
          <w:b/>
          <w:color w:val="0F243E" w:themeColor="text2" w:themeShade="80"/>
          <w:sz w:val="12"/>
          <w:szCs w:val="12"/>
          <w:u w:val="single"/>
          <w:lang w:eastAsia="fr-FR"/>
        </w:rPr>
      </w:pPr>
    </w:p>
    <w:p w:rsidR="00F463E3" w:rsidRPr="00241DD8" w:rsidRDefault="0015322F" w:rsidP="00F463E3">
      <w:pPr>
        <w:pStyle w:val="Sansinterligne"/>
        <w:jc w:val="center"/>
        <w:rPr>
          <w:b/>
          <w:color w:val="0F243E" w:themeColor="text2" w:themeShade="80"/>
          <w:sz w:val="24"/>
          <w:szCs w:val="24"/>
        </w:rPr>
      </w:pPr>
      <w:r w:rsidRPr="00241DD8">
        <w:rPr>
          <w:rFonts w:ascii="Montserrat" w:eastAsia="Times New Roman" w:hAnsi="Montserrat" w:cs="Times New Roman"/>
          <w:b/>
          <w:color w:val="0F243E" w:themeColor="text2" w:themeShade="80"/>
          <w:sz w:val="24"/>
          <w:szCs w:val="24"/>
          <w:lang w:eastAsia="fr-FR"/>
        </w:rPr>
        <w:t xml:space="preserve"> </w:t>
      </w:r>
      <w:r w:rsidR="00F463E3" w:rsidRPr="00241DD8">
        <w:rPr>
          <w:b/>
          <w:color w:val="0F243E" w:themeColor="text2" w:themeShade="80"/>
          <w:sz w:val="24"/>
          <w:szCs w:val="24"/>
        </w:rPr>
        <w:t>- Journée Européenne de l’Obésité : le 18 Mai 2018-</w:t>
      </w:r>
    </w:p>
    <w:p w:rsidR="00F463E3" w:rsidRPr="00BD3742" w:rsidRDefault="00F463E3" w:rsidP="00F463E3">
      <w:pPr>
        <w:pStyle w:val="Sansinterligne"/>
        <w:jc w:val="center"/>
        <w:rPr>
          <w:color w:val="0F243E" w:themeColor="text2" w:themeShade="80"/>
          <w:sz w:val="12"/>
          <w:szCs w:val="12"/>
        </w:rPr>
      </w:pPr>
    </w:p>
    <w:p w:rsidR="00241DD8" w:rsidRPr="00BD3742" w:rsidRDefault="00F463E3" w:rsidP="00241DD8">
      <w:pPr>
        <w:pStyle w:val="Sansinterligne"/>
        <w:jc w:val="center"/>
        <w:rPr>
          <w:b/>
          <w:color w:val="0F243E" w:themeColor="text2" w:themeShade="80"/>
          <w:sz w:val="18"/>
          <w:szCs w:val="18"/>
        </w:rPr>
      </w:pPr>
      <w:r w:rsidRPr="00BD3742">
        <w:rPr>
          <w:b/>
          <w:color w:val="0F243E" w:themeColor="text2" w:themeShade="80"/>
          <w:sz w:val="18"/>
          <w:szCs w:val="18"/>
        </w:rPr>
        <w:t>Avec près d’1 personne touchée sur 5,  la région des Hauts de France est l’une des plus touchées par l’obésité.</w:t>
      </w:r>
    </w:p>
    <w:p w:rsidR="00710163" w:rsidRPr="00BD3742" w:rsidRDefault="00F463E3" w:rsidP="00241DD8">
      <w:pPr>
        <w:pStyle w:val="Sansinterligne"/>
        <w:jc w:val="center"/>
        <w:rPr>
          <w:b/>
          <w:color w:val="0F243E" w:themeColor="text2" w:themeShade="80"/>
          <w:sz w:val="18"/>
          <w:szCs w:val="18"/>
        </w:rPr>
      </w:pPr>
      <w:r w:rsidRPr="00BD3742">
        <w:rPr>
          <w:b/>
          <w:color w:val="0F243E" w:themeColor="text2" w:themeShade="80"/>
          <w:sz w:val="18"/>
          <w:szCs w:val="18"/>
        </w:rPr>
        <w:t xml:space="preserve">Le </w:t>
      </w:r>
      <w:proofErr w:type="spellStart"/>
      <w:r w:rsidRPr="00BD3742">
        <w:rPr>
          <w:b/>
          <w:color w:val="0F243E" w:themeColor="text2" w:themeShade="80"/>
          <w:sz w:val="18"/>
          <w:szCs w:val="18"/>
        </w:rPr>
        <w:t>C</w:t>
      </w:r>
      <w:r w:rsidR="00626D6C" w:rsidRPr="00BD3742">
        <w:rPr>
          <w:b/>
          <w:color w:val="0F243E" w:themeColor="text2" w:themeShade="80"/>
          <w:sz w:val="18"/>
          <w:szCs w:val="18"/>
        </w:rPr>
        <w:t>eLiObe</w:t>
      </w:r>
      <w:proofErr w:type="spellEnd"/>
      <w:r w:rsidRPr="00BD3742">
        <w:rPr>
          <w:b/>
          <w:color w:val="0F243E" w:themeColor="text2" w:themeShade="80"/>
          <w:sz w:val="18"/>
          <w:szCs w:val="18"/>
        </w:rPr>
        <w:t xml:space="preserve"> (le Centre libéral de Prise en charge de l’Obésité) prévoit une prise en charge nutritionnelle, physique et psychologique, adaptée à chacun.</w:t>
      </w:r>
    </w:p>
    <w:p w:rsidR="00241DD8" w:rsidRPr="00BD3742" w:rsidRDefault="00241DD8" w:rsidP="00710163">
      <w:pPr>
        <w:pStyle w:val="Sansinterligne"/>
        <w:rPr>
          <w:rFonts w:eastAsia="Times New Roman" w:cs="Arial"/>
          <w:b/>
          <w:color w:val="0F243E" w:themeColor="text2" w:themeShade="80"/>
          <w:sz w:val="12"/>
          <w:szCs w:val="12"/>
          <w:lang w:eastAsia="fr-FR"/>
        </w:rPr>
      </w:pPr>
    </w:p>
    <w:p w:rsidR="00710163" w:rsidRPr="00BD3742" w:rsidRDefault="00F463E3" w:rsidP="00710163">
      <w:pPr>
        <w:pStyle w:val="Sansinterligne"/>
        <w:rPr>
          <w:rFonts w:eastAsia="Times New Roman" w:cs="Arial"/>
          <w:color w:val="0F243E" w:themeColor="text2" w:themeShade="80"/>
          <w:sz w:val="18"/>
          <w:szCs w:val="18"/>
          <w:lang w:eastAsia="fr-FR"/>
        </w:rPr>
      </w:pPr>
      <w:r w:rsidRPr="00BD3742">
        <w:rPr>
          <w:rFonts w:eastAsia="Times New Roman" w:cs="Arial"/>
          <w:b/>
          <w:color w:val="0F243E" w:themeColor="text2" w:themeShade="80"/>
          <w:sz w:val="18"/>
          <w:szCs w:val="18"/>
          <w:u w:val="single"/>
          <w:lang w:eastAsia="fr-FR"/>
        </w:rPr>
        <w:t>La prise en charge</w:t>
      </w:r>
      <w:r w:rsidR="00241DD8" w:rsidRPr="00BD3742">
        <w:rPr>
          <w:rFonts w:eastAsia="Times New Roman" w:cs="Arial"/>
          <w:b/>
          <w:color w:val="0F243E" w:themeColor="text2" w:themeShade="80"/>
          <w:sz w:val="18"/>
          <w:szCs w:val="18"/>
          <w:u w:val="single"/>
          <w:lang w:eastAsia="fr-FR"/>
        </w:rPr>
        <w:t xml:space="preserve"> du </w:t>
      </w:r>
      <w:r w:rsidR="00626D6C" w:rsidRPr="00BD3742">
        <w:rPr>
          <w:rFonts w:eastAsia="Times New Roman" w:cs="Arial"/>
          <w:b/>
          <w:color w:val="0F243E" w:themeColor="text2" w:themeShade="80"/>
          <w:sz w:val="18"/>
          <w:szCs w:val="18"/>
          <w:u w:val="single"/>
          <w:lang w:eastAsia="fr-FR"/>
        </w:rPr>
        <w:t>CELIOBE</w:t>
      </w:r>
      <w:r w:rsidR="00710163" w:rsidRPr="00BD3742">
        <w:rPr>
          <w:rFonts w:eastAsia="Times New Roman" w:cs="Arial"/>
          <w:b/>
          <w:color w:val="0F243E" w:themeColor="text2" w:themeShade="80"/>
          <w:sz w:val="18"/>
          <w:szCs w:val="18"/>
          <w:u w:val="single"/>
          <w:lang w:eastAsia="fr-FR"/>
        </w:rPr>
        <w:t xml:space="preserve"> s’appuie sur</w:t>
      </w:r>
      <w:r w:rsidR="00710163" w:rsidRPr="00BD3742">
        <w:rPr>
          <w:rFonts w:eastAsia="Times New Roman" w:cs="Arial"/>
          <w:color w:val="0F243E" w:themeColor="text2" w:themeShade="80"/>
          <w:sz w:val="18"/>
          <w:szCs w:val="18"/>
          <w:lang w:eastAsia="fr-FR"/>
        </w:rPr>
        <w:t> :</w:t>
      </w:r>
    </w:p>
    <w:p w:rsidR="00F463E3" w:rsidRPr="00BD3742" w:rsidRDefault="00F463E3" w:rsidP="00710163">
      <w:pPr>
        <w:pStyle w:val="Sansinterligne"/>
        <w:numPr>
          <w:ilvl w:val="0"/>
          <w:numId w:val="14"/>
        </w:numPr>
        <w:rPr>
          <w:rFonts w:eastAsia="Times New Roman" w:cs="Arial"/>
          <w:color w:val="0F243E" w:themeColor="text2" w:themeShade="80"/>
          <w:sz w:val="18"/>
          <w:szCs w:val="18"/>
          <w:lang w:eastAsia="fr-FR"/>
        </w:rPr>
      </w:pPr>
      <w:r w:rsidRPr="00BD3742">
        <w:rPr>
          <w:rFonts w:eastAsia="Times New Roman" w:cs="Arial"/>
          <w:color w:val="0F243E" w:themeColor="text2" w:themeShade="80"/>
          <w:sz w:val="18"/>
          <w:szCs w:val="18"/>
          <w:lang w:eastAsia="fr-FR"/>
        </w:rPr>
        <w:t>Des consultations individuelles,</w:t>
      </w:r>
    </w:p>
    <w:p w:rsidR="00F463E3" w:rsidRPr="00BD3742" w:rsidRDefault="00F463E3" w:rsidP="00710163">
      <w:pPr>
        <w:pStyle w:val="Sansinterligne"/>
        <w:numPr>
          <w:ilvl w:val="0"/>
          <w:numId w:val="14"/>
        </w:numPr>
        <w:rPr>
          <w:rFonts w:eastAsia="Times New Roman" w:cs="Arial"/>
          <w:color w:val="0F243E" w:themeColor="text2" w:themeShade="80"/>
          <w:sz w:val="18"/>
          <w:szCs w:val="18"/>
          <w:lang w:eastAsia="fr-FR"/>
        </w:rPr>
      </w:pPr>
      <w:r w:rsidRPr="00BD3742">
        <w:rPr>
          <w:rFonts w:eastAsia="Times New Roman" w:cs="Arial"/>
          <w:color w:val="0F243E" w:themeColor="text2" w:themeShade="80"/>
          <w:sz w:val="18"/>
          <w:szCs w:val="18"/>
          <w:lang w:eastAsia="fr-FR"/>
        </w:rPr>
        <w:t>Un programme d'éducation thérapeutique,</w:t>
      </w:r>
    </w:p>
    <w:p w:rsidR="00F463E3" w:rsidRPr="00BD3742" w:rsidRDefault="00F463E3" w:rsidP="00710163">
      <w:pPr>
        <w:pStyle w:val="Sansinterligne"/>
        <w:numPr>
          <w:ilvl w:val="0"/>
          <w:numId w:val="14"/>
        </w:numPr>
        <w:rPr>
          <w:rFonts w:eastAsia="Times New Roman" w:cs="Arial"/>
          <w:color w:val="0F243E" w:themeColor="text2" w:themeShade="80"/>
          <w:sz w:val="18"/>
          <w:szCs w:val="18"/>
          <w:lang w:eastAsia="fr-FR"/>
        </w:rPr>
      </w:pPr>
      <w:r w:rsidRPr="00BD3742">
        <w:rPr>
          <w:rFonts w:eastAsia="Times New Roman" w:cs="Arial"/>
          <w:color w:val="0F243E" w:themeColor="text2" w:themeShade="80"/>
          <w:sz w:val="18"/>
          <w:szCs w:val="18"/>
          <w:lang w:eastAsia="fr-FR"/>
        </w:rPr>
        <w:t>Des ateliers en groupe,</w:t>
      </w:r>
    </w:p>
    <w:p w:rsidR="00F463E3" w:rsidRPr="00BD3742" w:rsidRDefault="00F463E3" w:rsidP="00710163">
      <w:pPr>
        <w:pStyle w:val="Sansinterligne"/>
        <w:numPr>
          <w:ilvl w:val="0"/>
          <w:numId w:val="14"/>
        </w:numPr>
        <w:rPr>
          <w:rFonts w:eastAsia="Times New Roman" w:cs="Arial"/>
          <w:color w:val="0F243E" w:themeColor="text2" w:themeShade="80"/>
          <w:sz w:val="18"/>
          <w:szCs w:val="18"/>
          <w:lang w:eastAsia="fr-FR"/>
        </w:rPr>
      </w:pPr>
      <w:r w:rsidRPr="00BD3742">
        <w:rPr>
          <w:rFonts w:eastAsia="Times New Roman" w:cs="Arial"/>
          <w:color w:val="0F243E" w:themeColor="text2" w:themeShade="80"/>
          <w:sz w:val="18"/>
          <w:szCs w:val="18"/>
          <w:lang w:eastAsia="fr-FR"/>
        </w:rPr>
        <w:t>Une collaboration étroite avec le service de chirurgie,</w:t>
      </w:r>
    </w:p>
    <w:p w:rsidR="00F463E3" w:rsidRPr="00BD3742" w:rsidRDefault="00F463E3" w:rsidP="00710163">
      <w:pPr>
        <w:pStyle w:val="Sansinterligne"/>
        <w:numPr>
          <w:ilvl w:val="0"/>
          <w:numId w:val="14"/>
        </w:numPr>
        <w:rPr>
          <w:rFonts w:eastAsia="Times New Roman" w:cs="Arial"/>
          <w:color w:val="0F243E" w:themeColor="text2" w:themeShade="80"/>
          <w:sz w:val="18"/>
          <w:szCs w:val="18"/>
          <w:lang w:eastAsia="fr-FR"/>
        </w:rPr>
      </w:pPr>
      <w:r w:rsidRPr="00BD3742">
        <w:rPr>
          <w:rFonts w:eastAsia="Times New Roman" w:cs="Arial"/>
          <w:color w:val="0F243E" w:themeColor="text2" w:themeShade="80"/>
          <w:sz w:val="18"/>
          <w:szCs w:val="18"/>
          <w:lang w:eastAsia="fr-FR"/>
        </w:rPr>
        <w:t>Des séances d'</w:t>
      </w:r>
      <w:hyperlink r:id="rId9" w:history="1">
        <w:r w:rsidRPr="00BD3742">
          <w:rPr>
            <w:rFonts w:eastAsia="Times New Roman" w:cs="Arial"/>
            <w:color w:val="0F243E" w:themeColor="text2" w:themeShade="80"/>
            <w:sz w:val="18"/>
            <w:szCs w:val="18"/>
            <w:lang w:eastAsia="fr-FR"/>
          </w:rPr>
          <w:t>activité physique</w:t>
        </w:r>
      </w:hyperlink>
      <w:r w:rsidRPr="00BD3742">
        <w:rPr>
          <w:rFonts w:eastAsia="Times New Roman" w:cs="Arial"/>
          <w:color w:val="0F243E" w:themeColor="text2" w:themeShade="80"/>
          <w:sz w:val="18"/>
          <w:szCs w:val="18"/>
          <w:lang w:eastAsia="fr-FR"/>
        </w:rPr>
        <w:t xml:space="preserve"> adaptées.</w:t>
      </w:r>
    </w:p>
    <w:p w:rsidR="00710163" w:rsidRPr="00BD3742" w:rsidRDefault="00710163" w:rsidP="00710163">
      <w:pPr>
        <w:pStyle w:val="Sansinterligne"/>
        <w:rPr>
          <w:rFonts w:eastAsia="Times New Roman" w:cs="Arial"/>
          <w:color w:val="0F243E" w:themeColor="text2" w:themeShade="80"/>
          <w:sz w:val="12"/>
          <w:szCs w:val="12"/>
          <w:lang w:eastAsia="fr-FR"/>
        </w:rPr>
      </w:pPr>
    </w:p>
    <w:p w:rsidR="00241DD8" w:rsidRPr="00BD3742" w:rsidRDefault="00241DD8" w:rsidP="00241DD8">
      <w:pPr>
        <w:pStyle w:val="Sansinterligne"/>
        <w:jc w:val="center"/>
        <w:rPr>
          <w:rFonts w:eastAsia="Times New Roman" w:cs="Arial"/>
          <w:bCs/>
          <w:color w:val="0F243E" w:themeColor="text2" w:themeShade="80"/>
          <w:sz w:val="18"/>
          <w:szCs w:val="18"/>
          <w:lang w:eastAsia="fr-FR"/>
        </w:rPr>
      </w:pPr>
      <w:r w:rsidRPr="00BD3742">
        <w:rPr>
          <w:rFonts w:eastAsia="Times New Roman" w:cs="Arial"/>
          <w:b/>
          <w:color w:val="0F243E" w:themeColor="text2" w:themeShade="80"/>
          <w:sz w:val="18"/>
          <w:szCs w:val="18"/>
          <w:lang w:eastAsia="fr-FR"/>
        </w:rPr>
        <w:t xml:space="preserve">                                                                                            </w:t>
      </w:r>
      <w:r w:rsidR="00710163" w:rsidRPr="00BD3742">
        <w:rPr>
          <w:rFonts w:eastAsia="Times New Roman" w:cs="Arial"/>
          <w:b/>
          <w:color w:val="0F243E" w:themeColor="text2" w:themeShade="80"/>
          <w:sz w:val="18"/>
          <w:szCs w:val="18"/>
          <w:u w:val="single"/>
          <w:lang w:eastAsia="fr-FR"/>
        </w:rPr>
        <w:t xml:space="preserve">Le </w:t>
      </w:r>
      <w:r w:rsidR="00626D6C" w:rsidRPr="00BD3742">
        <w:rPr>
          <w:rFonts w:eastAsia="Times New Roman" w:cs="Arial"/>
          <w:b/>
          <w:color w:val="0F243E" w:themeColor="text2" w:themeShade="80"/>
          <w:sz w:val="18"/>
          <w:szCs w:val="18"/>
          <w:u w:val="single"/>
          <w:lang w:eastAsia="fr-FR"/>
        </w:rPr>
        <w:t>CELIOBE</w:t>
      </w:r>
      <w:r w:rsidR="00710163" w:rsidRPr="00BD3742">
        <w:rPr>
          <w:rFonts w:eastAsia="Times New Roman" w:cs="Arial"/>
          <w:b/>
          <w:color w:val="0F243E" w:themeColor="text2" w:themeShade="80"/>
          <w:sz w:val="18"/>
          <w:szCs w:val="18"/>
          <w:u w:val="single"/>
          <w:lang w:eastAsia="fr-FR"/>
        </w:rPr>
        <w:t xml:space="preserve"> propose d</w:t>
      </w:r>
      <w:r w:rsidR="00F463E3" w:rsidRPr="00BD3742">
        <w:rPr>
          <w:rFonts w:eastAsia="Times New Roman" w:cs="Arial"/>
          <w:b/>
          <w:bCs/>
          <w:color w:val="0F243E" w:themeColor="text2" w:themeShade="80"/>
          <w:sz w:val="18"/>
          <w:szCs w:val="18"/>
          <w:u w:val="single"/>
          <w:lang w:eastAsia="fr-FR"/>
        </w:rPr>
        <w:t xml:space="preserve">es </w:t>
      </w:r>
      <w:r w:rsidR="00626D6C" w:rsidRPr="00BD3742">
        <w:rPr>
          <w:rFonts w:eastAsia="Times New Roman" w:cs="Arial"/>
          <w:b/>
          <w:bCs/>
          <w:color w:val="0F243E" w:themeColor="text2" w:themeShade="80"/>
          <w:sz w:val="18"/>
          <w:szCs w:val="18"/>
          <w:u w:val="single"/>
          <w:lang w:eastAsia="fr-FR"/>
        </w:rPr>
        <w:t>parcours</w:t>
      </w:r>
      <w:r w:rsidR="00986714">
        <w:rPr>
          <w:rFonts w:eastAsia="Times New Roman" w:cs="Arial"/>
          <w:b/>
          <w:bCs/>
          <w:color w:val="0F243E" w:themeColor="text2" w:themeShade="80"/>
          <w:sz w:val="18"/>
          <w:szCs w:val="18"/>
          <w:u w:val="single"/>
          <w:lang w:eastAsia="fr-FR"/>
        </w:rPr>
        <w:t xml:space="preserve"> spécifiques selon les besoins et le</w:t>
      </w:r>
      <w:r w:rsidR="00F463E3" w:rsidRPr="00BD3742">
        <w:rPr>
          <w:rFonts w:eastAsia="Times New Roman" w:cs="Arial"/>
          <w:b/>
          <w:bCs/>
          <w:color w:val="0F243E" w:themeColor="text2" w:themeShade="80"/>
          <w:sz w:val="18"/>
          <w:szCs w:val="18"/>
          <w:u w:val="single"/>
          <w:lang w:eastAsia="fr-FR"/>
        </w:rPr>
        <w:t xml:space="preserve">s </w:t>
      </w:r>
      <w:r w:rsidR="00F463E3" w:rsidRPr="00986714">
        <w:rPr>
          <w:rFonts w:eastAsia="Times New Roman" w:cs="Arial"/>
          <w:b/>
          <w:bCs/>
          <w:color w:val="0F243E" w:themeColor="text2" w:themeShade="80"/>
          <w:sz w:val="18"/>
          <w:szCs w:val="18"/>
          <w:u w:val="single"/>
          <w:lang w:eastAsia="fr-FR"/>
        </w:rPr>
        <w:t>attentes</w:t>
      </w:r>
      <w:r w:rsidRPr="00986714">
        <w:rPr>
          <w:rFonts w:eastAsia="Times New Roman" w:cs="Arial"/>
          <w:b/>
          <w:bCs/>
          <w:color w:val="0F243E" w:themeColor="text2" w:themeShade="80"/>
          <w:sz w:val="18"/>
          <w:szCs w:val="18"/>
          <w:u w:val="single"/>
          <w:lang w:eastAsia="fr-FR"/>
        </w:rPr>
        <w:t> </w:t>
      </w:r>
      <w:r w:rsidR="00986714" w:rsidRPr="00986714">
        <w:rPr>
          <w:rFonts w:eastAsia="Times New Roman" w:cs="Arial"/>
          <w:b/>
          <w:bCs/>
          <w:color w:val="0F243E" w:themeColor="text2" w:themeShade="80"/>
          <w:sz w:val="18"/>
          <w:szCs w:val="18"/>
          <w:u w:val="single"/>
          <w:lang w:eastAsia="fr-FR"/>
        </w:rPr>
        <w:t>des patients</w:t>
      </w:r>
      <w:r w:rsidRPr="00BD3742">
        <w:rPr>
          <w:rFonts w:eastAsia="Times New Roman" w:cs="Arial"/>
          <w:bCs/>
          <w:color w:val="0F243E" w:themeColor="text2" w:themeShade="80"/>
          <w:sz w:val="18"/>
          <w:szCs w:val="18"/>
          <w:lang w:eastAsia="fr-FR"/>
        </w:rPr>
        <w:t>:</w:t>
      </w:r>
    </w:p>
    <w:p w:rsidR="00241DD8" w:rsidRPr="00BD3742" w:rsidRDefault="00710163" w:rsidP="00241DD8">
      <w:pPr>
        <w:pStyle w:val="Sansinterligne"/>
        <w:numPr>
          <w:ilvl w:val="8"/>
          <w:numId w:val="14"/>
        </w:numPr>
        <w:rPr>
          <w:rFonts w:eastAsia="Times New Roman" w:cs="Arial"/>
          <w:color w:val="0F243E" w:themeColor="text2" w:themeShade="80"/>
          <w:sz w:val="18"/>
          <w:szCs w:val="18"/>
          <w:lang w:eastAsia="fr-FR"/>
        </w:rPr>
      </w:pPr>
      <w:r w:rsidRPr="00BD3742">
        <w:rPr>
          <w:rFonts w:eastAsia="Times New Roman" w:cs="Arial"/>
          <w:color w:val="0F243E" w:themeColor="text2" w:themeShade="80"/>
          <w:sz w:val="18"/>
          <w:szCs w:val="18"/>
          <w:lang w:eastAsia="fr-FR"/>
        </w:rPr>
        <w:t xml:space="preserve">une </w:t>
      </w:r>
      <w:r w:rsidR="00626D6C" w:rsidRPr="00BD3742">
        <w:rPr>
          <w:rFonts w:eastAsia="Times New Roman" w:cs="Arial"/>
          <w:color w:val="0F243E" w:themeColor="text2" w:themeShade="80"/>
          <w:sz w:val="18"/>
          <w:szCs w:val="18"/>
          <w:lang w:eastAsia="fr-FR"/>
        </w:rPr>
        <w:t>prise en charge</w:t>
      </w:r>
      <w:r w:rsidRPr="00BD3742">
        <w:rPr>
          <w:rFonts w:eastAsia="Times New Roman" w:cs="Arial"/>
          <w:color w:val="0F243E" w:themeColor="text2" w:themeShade="80"/>
          <w:sz w:val="18"/>
          <w:szCs w:val="18"/>
          <w:lang w:eastAsia="fr-FR"/>
        </w:rPr>
        <w:t xml:space="preserve"> </w:t>
      </w:r>
      <w:r w:rsidR="00626D6C" w:rsidRPr="00BD3742">
        <w:rPr>
          <w:rFonts w:eastAsia="Times New Roman" w:cs="Arial"/>
          <w:color w:val="0F243E" w:themeColor="text2" w:themeShade="80"/>
          <w:sz w:val="18"/>
          <w:szCs w:val="18"/>
          <w:lang w:eastAsia="fr-FR"/>
        </w:rPr>
        <w:t>uniquement</w:t>
      </w:r>
      <w:r w:rsidRPr="00BD3742">
        <w:rPr>
          <w:rFonts w:eastAsia="Times New Roman" w:cs="Arial"/>
          <w:color w:val="0F243E" w:themeColor="text2" w:themeShade="80"/>
          <w:sz w:val="18"/>
          <w:szCs w:val="18"/>
          <w:lang w:eastAsia="fr-FR"/>
        </w:rPr>
        <w:t xml:space="preserve"> médicale</w:t>
      </w:r>
    </w:p>
    <w:p w:rsidR="00241DD8" w:rsidRPr="00BD3742" w:rsidRDefault="00626D6C" w:rsidP="00241DD8">
      <w:pPr>
        <w:pStyle w:val="Sansinterligne"/>
        <w:numPr>
          <w:ilvl w:val="8"/>
          <w:numId w:val="14"/>
        </w:numPr>
        <w:rPr>
          <w:rFonts w:eastAsia="Times New Roman" w:cs="Arial"/>
          <w:color w:val="0F243E" w:themeColor="text2" w:themeShade="80"/>
          <w:sz w:val="18"/>
          <w:szCs w:val="18"/>
          <w:lang w:eastAsia="fr-FR"/>
        </w:rPr>
      </w:pPr>
      <w:r w:rsidRPr="00BD3742">
        <w:rPr>
          <w:rFonts w:eastAsia="Times New Roman" w:cs="Arial"/>
          <w:color w:val="0F243E" w:themeColor="text2" w:themeShade="80"/>
          <w:sz w:val="18"/>
          <w:szCs w:val="18"/>
          <w:lang w:eastAsia="fr-FR"/>
        </w:rPr>
        <w:t>une prise en charge médico-chirurgicale</w:t>
      </w:r>
      <w:r w:rsidR="00241DD8" w:rsidRPr="00BD3742">
        <w:rPr>
          <w:rFonts w:eastAsia="Times New Roman" w:cs="Arial"/>
          <w:bCs/>
          <w:color w:val="0F243E" w:themeColor="text2" w:themeShade="80"/>
          <w:sz w:val="18"/>
          <w:szCs w:val="18"/>
          <w:lang w:eastAsia="fr-FR"/>
        </w:rPr>
        <w:t xml:space="preserve"> </w:t>
      </w:r>
    </w:p>
    <w:p w:rsidR="00241DD8" w:rsidRPr="00BD3742" w:rsidRDefault="00241DD8" w:rsidP="00241DD8">
      <w:pPr>
        <w:pStyle w:val="Sansinterligne"/>
        <w:rPr>
          <w:rFonts w:eastAsia="Times New Roman" w:cs="Arial"/>
          <w:color w:val="0F243E" w:themeColor="text2" w:themeShade="80"/>
          <w:sz w:val="12"/>
          <w:szCs w:val="12"/>
          <w:lang w:eastAsia="fr-FR"/>
        </w:rPr>
      </w:pPr>
    </w:p>
    <w:p w:rsidR="00986714" w:rsidRPr="00BD3742" w:rsidRDefault="00986714" w:rsidP="00986714">
      <w:pPr>
        <w:pStyle w:val="Sansinterligne"/>
        <w:jc w:val="center"/>
        <w:rPr>
          <w:rFonts w:eastAsia="Times New Roman" w:cs="Arial"/>
          <w:color w:val="0F243E" w:themeColor="text2" w:themeShade="80"/>
          <w:sz w:val="18"/>
          <w:szCs w:val="18"/>
          <w:lang w:eastAsia="fr-FR"/>
        </w:rPr>
      </w:pPr>
      <w:r>
        <w:rPr>
          <w:rFonts w:eastAsia="Times New Roman" w:cs="Arial"/>
          <w:color w:val="0F243E" w:themeColor="text2" w:themeShade="80"/>
          <w:sz w:val="18"/>
          <w:szCs w:val="18"/>
          <w:lang w:eastAsia="fr-FR"/>
        </w:rPr>
        <w:t>En cas de chirurgie, l</w:t>
      </w:r>
      <w:r w:rsidRPr="00BD3742">
        <w:rPr>
          <w:rFonts w:eastAsia="Times New Roman" w:cs="Arial"/>
          <w:color w:val="0F243E" w:themeColor="text2" w:themeShade="80"/>
          <w:sz w:val="18"/>
          <w:szCs w:val="18"/>
          <w:lang w:eastAsia="fr-FR"/>
        </w:rPr>
        <w:t xml:space="preserve">e </w:t>
      </w:r>
      <w:proofErr w:type="spellStart"/>
      <w:r w:rsidRPr="00BD3742">
        <w:rPr>
          <w:rFonts w:eastAsia="Times New Roman" w:cs="Arial"/>
          <w:color w:val="0F243E" w:themeColor="text2" w:themeShade="80"/>
          <w:sz w:val="18"/>
          <w:szCs w:val="18"/>
          <w:lang w:eastAsia="fr-FR"/>
        </w:rPr>
        <w:t>CeLiObe</w:t>
      </w:r>
      <w:proofErr w:type="spellEnd"/>
      <w:r w:rsidRPr="00BD3742">
        <w:rPr>
          <w:rFonts w:eastAsia="Times New Roman" w:cs="Arial"/>
          <w:color w:val="0F243E" w:themeColor="text2" w:themeShade="80"/>
          <w:sz w:val="18"/>
          <w:szCs w:val="18"/>
          <w:lang w:eastAsia="fr-FR"/>
        </w:rPr>
        <w:t xml:space="preserve"> s’appuie sur une équipe pluridisciplinaire composée de médecins spécialistes de l'obésité, de diététiciennes, de psychologues, d’infirmières de coordination et d’éducateurs sportifs.</w:t>
      </w:r>
    </w:p>
    <w:p w:rsidR="00F463E3" w:rsidRPr="00BD3742" w:rsidRDefault="00F463E3" w:rsidP="00C512F7">
      <w:pPr>
        <w:pStyle w:val="Sansinterligne"/>
        <w:jc w:val="center"/>
        <w:rPr>
          <w:rFonts w:eastAsia="Times New Roman" w:cs="Arial"/>
          <w:color w:val="0F243E" w:themeColor="text2" w:themeShade="80"/>
          <w:sz w:val="18"/>
          <w:szCs w:val="18"/>
          <w:lang w:eastAsia="fr-FR"/>
        </w:rPr>
      </w:pPr>
      <w:r w:rsidRPr="00BD3742">
        <w:rPr>
          <w:rFonts w:eastAsia="Times New Roman" w:cs="Arial"/>
          <w:color w:val="0F243E" w:themeColor="text2" w:themeShade="80"/>
          <w:sz w:val="18"/>
          <w:szCs w:val="18"/>
          <w:lang w:eastAsia="fr-FR"/>
        </w:rPr>
        <w:t xml:space="preserve">Une coordination entre l'équipe médicale et l'équipe chirurgicale se met ensuite en place pour </w:t>
      </w:r>
      <w:r w:rsidRPr="00BD3742">
        <w:rPr>
          <w:rFonts w:eastAsia="Times New Roman" w:cs="Arial"/>
          <w:b/>
          <w:color w:val="0F243E" w:themeColor="text2" w:themeShade="80"/>
          <w:sz w:val="18"/>
          <w:szCs w:val="18"/>
          <w:u w:val="single"/>
          <w:lang w:eastAsia="fr-FR"/>
        </w:rPr>
        <w:t>assurer le suivi post opératoire sur le long terme.</w:t>
      </w:r>
    </w:p>
    <w:p w:rsidR="00C512F7" w:rsidRPr="00BD3742" w:rsidRDefault="00C512F7" w:rsidP="00C512F7">
      <w:pPr>
        <w:spacing w:after="0" w:line="240" w:lineRule="auto"/>
        <w:rPr>
          <w:rFonts w:ascii="Montserrat" w:eastAsia="Helvetica Neue Light" w:hAnsi="Montserrat" w:cs="Helvetica Neue Light"/>
          <w:b/>
          <w:color w:val="0F243E" w:themeColor="text2" w:themeShade="80"/>
          <w:sz w:val="12"/>
          <w:szCs w:val="12"/>
          <w:lang w:eastAsia="fr-FR"/>
        </w:rPr>
      </w:pPr>
    </w:p>
    <w:p w:rsidR="00C512F7" w:rsidRPr="00BD3742" w:rsidRDefault="00C512F7" w:rsidP="00C51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Helvetica Neue Light" w:cs="Helvetica Neue Light"/>
          <w:b/>
          <w:color w:val="0F243E" w:themeColor="text2" w:themeShade="80"/>
          <w:sz w:val="24"/>
          <w:szCs w:val="24"/>
          <w:lang w:eastAsia="fr-FR"/>
        </w:rPr>
      </w:pPr>
      <w:r w:rsidRPr="00BD3742">
        <w:rPr>
          <w:rFonts w:eastAsia="Helvetica Neue Light" w:cs="Helvetica Neue Light"/>
          <w:b/>
          <w:color w:val="0F243E" w:themeColor="text2" w:themeShade="80"/>
          <w:sz w:val="24"/>
          <w:szCs w:val="24"/>
          <w:lang w:eastAsia="fr-FR"/>
        </w:rPr>
        <w:t xml:space="preserve">Si vous souhaitez réaliser un article ou reportage sur la Journée de l’Obésité et </w:t>
      </w:r>
      <w:r w:rsidR="00626D6C" w:rsidRPr="00BD3742">
        <w:rPr>
          <w:rFonts w:eastAsia="Helvetica Neue Light" w:cs="Helvetica Neue Light"/>
          <w:b/>
          <w:color w:val="0F243E" w:themeColor="text2" w:themeShade="80"/>
          <w:sz w:val="24"/>
          <w:szCs w:val="24"/>
          <w:lang w:eastAsia="fr-FR"/>
        </w:rPr>
        <w:t>rencontrer</w:t>
      </w:r>
      <w:r w:rsidRPr="00BD3742">
        <w:rPr>
          <w:rFonts w:eastAsia="Helvetica Neue Light" w:cs="Helvetica Neue Light"/>
          <w:b/>
          <w:color w:val="0F243E" w:themeColor="text2" w:themeShade="80"/>
          <w:sz w:val="24"/>
          <w:szCs w:val="24"/>
          <w:lang w:eastAsia="fr-FR"/>
        </w:rPr>
        <w:t xml:space="preserve"> nos médecins du </w:t>
      </w:r>
      <w:r w:rsidR="00626D6C" w:rsidRPr="00BD3742">
        <w:rPr>
          <w:rFonts w:eastAsia="Helvetica Neue Light" w:cs="Helvetica Neue Light"/>
          <w:b/>
          <w:color w:val="0F243E" w:themeColor="text2" w:themeShade="80"/>
          <w:sz w:val="24"/>
          <w:szCs w:val="24"/>
          <w:lang w:eastAsia="fr-FR"/>
        </w:rPr>
        <w:t>CELIOBE</w:t>
      </w:r>
      <w:r w:rsidRPr="00BD3742">
        <w:rPr>
          <w:rFonts w:eastAsia="Helvetica Neue Light" w:cs="Helvetica Neue Light"/>
          <w:b/>
          <w:color w:val="0F243E" w:themeColor="text2" w:themeShade="80"/>
          <w:sz w:val="24"/>
          <w:szCs w:val="24"/>
          <w:lang w:eastAsia="fr-FR"/>
        </w:rPr>
        <w:t>.</w:t>
      </w:r>
    </w:p>
    <w:p w:rsidR="00C512F7" w:rsidRPr="00BD3742" w:rsidRDefault="00C512F7" w:rsidP="00C51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Helvetica Neue Light" w:cs="Helvetica Neue Light"/>
          <w:b/>
          <w:color w:val="0F243E" w:themeColor="text2" w:themeShade="80"/>
          <w:sz w:val="24"/>
          <w:szCs w:val="24"/>
          <w:lang w:eastAsia="fr-FR"/>
        </w:rPr>
      </w:pPr>
      <w:r w:rsidRPr="00BD3742">
        <w:rPr>
          <w:rFonts w:eastAsia="Helvetica Neue Light" w:cs="Helvetica Neue Light"/>
          <w:b/>
          <w:color w:val="0F243E" w:themeColor="text2" w:themeShade="80"/>
          <w:sz w:val="24"/>
          <w:szCs w:val="24"/>
          <w:lang w:eastAsia="fr-FR"/>
        </w:rPr>
        <w:t>N’hésitez pas à nous contacter.</w:t>
      </w:r>
    </w:p>
    <w:p w:rsidR="00C512F7" w:rsidRPr="00BD3742" w:rsidRDefault="00C512F7" w:rsidP="00F463E3">
      <w:pPr>
        <w:spacing w:after="0" w:line="240" w:lineRule="auto"/>
        <w:rPr>
          <w:rFonts w:eastAsia="Helvetica Neue Light" w:cs="Helvetica Neue Light"/>
          <w:b/>
          <w:i/>
          <w:color w:val="0F243E" w:themeColor="text2" w:themeShade="80"/>
          <w:sz w:val="12"/>
          <w:szCs w:val="12"/>
          <w:u w:val="single"/>
          <w:lang w:eastAsia="fr-FR"/>
        </w:rPr>
      </w:pPr>
    </w:p>
    <w:p w:rsidR="00C512F7" w:rsidRPr="00BD3742" w:rsidRDefault="00C512F7" w:rsidP="00F463E3">
      <w:pPr>
        <w:spacing w:after="0" w:line="240" w:lineRule="auto"/>
        <w:rPr>
          <w:rFonts w:eastAsia="Helvetica Neue Light" w:cs="Helvetica Neue Light"/>
          <w:b/>
          <w:i/>
          <w:color w:val="0F243E" w:themeColor="text2" w:themeShade="80"/>
          <w:lang w:eastAsia="fr-FR"/>
        </w:rPr>
      </w:pPr>
      <w:r w:rsidRPr="00BD3742">
        <w:rPr>
          <w:rFonts w:eastAsia="Helvetica Neue Light" w:cs="Helvetica Neue Light"/>
          <w:b/>
          <w:i/>
          <w:color w:val="0F243E" w:themeColor="text2" w:themeShade="80"/>
          <w:u w:val="single"/>
          <w:lang w:eastAsia="fr-FR"/>
        </w:rPr>
        <w:t>EVENEMENT</w:t>
      </w:r>
      <w:r w:rsidRPr="00BD3742">
        <w:rPr>
          <w:rFonts w:eastAsia="Helvetica Neue Light" w:cs="Helvetica Neue Light"/>
          <w:b/>
          <w:i/>
          <w:color w:val="0F243E" w:themeColor="text2" w:themeShade="80"/>
          <w:lang w:eastAsia="fr-FR"/>
        </w:rPr>
        <w:t xml:space="preserve"> : </w:t>
      </w:r>
      <w:r w:rsidR="00710163" w:rsidRPr="00BD3742">
        <w:rPr>
          <w:rFonts w:eastAsia="Helvetica Neue Light" w:cs="Helvetica Neue Light"/>
          <w:b/>
          <w:i/>
          <w:color w:val="0F243E" w:themeColor="text2" w:themeShade="80"/>
          <w:lang w:eastAsia="fr-FR"/>
        </w:rPr>
        <w:t xml:space="preserve">A </w:t>
      </w:r>
      <w:r w:rsidR="00BD3742" w:rsidRPr="00BD3742">
        <w:rPr>
          <w:rFonts w:eastAsia="Helvetica Neue Light" w:cs="Helvetica Neue Light"/>
          <w:b/>
          <w:i/>
          <w:color w:val="0F243E" w:themeColor="text2" w:themeShade="80"/>
          <w:lang w:eastAsia="fr-FR"/>
        </w:rPr>
        <w:t>l’ occasion</w:t>
      </w:r>
      <w:r w:rsidR="00241DD8" w:rsidRPr="00BD3742">
        <w:rPr>
          <w:rFonts w:eastAsia="Helvetica Neue Light" w:cs="Helvetica Neue Light"/>
          <w:b/>
          <w:i/>
          <w:color w:val="0F243E" w:themeColor="text2" w:themeShade="80"/>
          <w:lang w:eastAsia="fr-FR"/>
        </w:rPr>
        <w:t xml:space="preserve"> de la J</w:t>
      </w:r>
      <w:r w:rsidR="00710163" w:rsidRPr="00BD3742">
        <w:rPr>
          <w:rFonts w:eastAsia="Helvetica Neue Light" w:cs="Helvetica Neue Light"/>
          <w:b/>
          <w:i/>
          <w:color w:val="0F243E" w:themeColor="text2" w:themeShade="80"/>
          <w:lang w:eastAsia="fr-FR"/>
        </w:rPr>
        <w:t xml:space="preserve">ournée </w:t>
      </w:r>
      <w:r w:rsidR="00241DD8" w:rsidRPr="00BD3742">
        <w:rPr>
          <w:rFonts w:eastAsia="Helvetica Neue Light" w:cs="Helvetica Neue Light"/>
          <w:b/>
          <w:i/>
          <w:color w:val="0F243E" w:themeColor="text2" w:themeShade="80"/>
          <w:lang w:eastAsia="fr-FR"/>
        </w:rPr>
        <w:t xml:space="preserve">Européenne </w:t>
      </w:r>
      <w:r w:rsidR="00710163" w:rsidRPr="00BD3742">
        <w:rPr>
          <w:rFonts w:eastAsia="Helvetica Neue Light" w:cs="Helvetica Neue Light"/>
          <w:b/>
          <w:i/>
          <w:color w:val="0F243E" w:themeColor="text2" w:themeShade="80"/>
          <w:lang w:eastAsia="fr-FR"/>
        </w:rPr>
        <w:t>de l</w:t>
      </w:r>
      <w:r w:rsidR="00241DD8" w:rsidRPr="00BD3742">
        <w:rPr>
          <w:rFonts w:eastAsia="Helvetica Neue Light" w:cs="Helvetica Neue Light"/>
          <w:b/>
          <w:i/>
          <w:color w:val="0F243E" w:themeColor="text2" w:themeShade="80"/>
          <w:lang w:eastAsia="fr-FR"/>
        </w:rPr>
        <w:t>’O</w:t>
      </w:r>
      <w:r w:rsidR="00710163" w:rsidRPr="00BD3742">
        <w:rPr>
          <w:rFonts w:eastAsia="Helvetica Neue Light" w:cs="Helvetica Neue Light"/>
          <w:b/>
          <w:i/>
          <w:color w:val="0F243E" w:themeColor="text2" w:themeShade="80"/>
          <w:lang w:eastAsia="fr-FR"/>
        </w:rPr>
        <w:t xml:space="preserve">bésité, </w:t>
      </w:r>
      <w:r w:rsidRPr="00BD3742">
        <w:rPr>
          <w:rFonts w:eastAsia="Helvetica Neue Light" w:cs="Helvetica Neue Light"/>
          <w:b/>
          <w:i/>
          <w:color w:val="0F243E" w:themeColor="text2" w:themeShade="80"/>
          <w:lang w:eastAsia="fr-FR"/>
        </w:rPr>
        <w:t xml:space="preserve">une émission spéciale « Obésité » avec </w:t>
      </w:r>
      <w:r w:rsidR="00710163" w:rsidRPr="00BD3742">
        <w:rPr>
          <w:rFonts w:eastAsia="Helvetica Neue Light" w:cs="Helvetica Neue Light"/>
          <w:b/>
          <w:i/>
          <w:color w:val="0F243E" w:themeColor="text2" w:themeShade="80"/>
          <w:lang w:eastAsia="fr-FR"/>
        </w:rPr>
        <w:t xml:space="preserve">les </w:t>
      </w:r>
      <w:r w:rsidR="00241DD8" w:rsidRPr="00BD3742">
        <w:rPr>
          <w:rFonts w:eastAsia="Helvetica Neue Light" w:cs="Helvetica Neue Light"/>
          <w:b/>
          <w:i/>
          <w:color w:val="0F243E" w:themeColor="text2" w:themeShade="80"/>
          <w:lang w:eastAsia="fr-FR"/>
        </w:rPr>
        <w:t>médecins</w:t>
      </w:r>
      <w:r w:rsidR="00710163" w:rsidRPr="00BD3742">
        <w:rPr>
          <w:rFonts w:eastAsia="Helvetica Neue Light" w:cs="Helvetica Neue Light"/>
          <w:b/>
          <w:i/>
          <w:color w:val="0F243E" w:themeColor="text2" w:themeShade="80"/>
          <w:lang w:eastAsia="fr-FR"/>
        </w:rPr>
        <w:t xml:space="preserve"> et chirurgiens </w:t>
      </w:r>
      <w:r w:rsidRPr="00BD3742">
        <w:rPr>
          <w:rFonts w:eastAsia="Helvetica Neue Light" w:cs="Helvetica Neue Light"/>
          <w:b/>
          <w:i/>
          <w:color w:val="0F243E" w:themeColor="text2" w:themeShade="80"/>
          <w:lang w:eastAsia="fr-FR"/>
        </w:rPr>
        <w:t xml:space="preserve">sera </w:t>
      </w:r>
      <w:r w:rsidR="00241DD8" w:rsidRPr="00BD3742">
        <w:rPr>
          <w:rFonts w:eastAsia="Helvetica Neue Light" w:cs="Helvetica Neue Light"/>
          <w:b/>
          <w:i/>
          <w:color w:val="0F243E" w:themeColor="text2" w:themeShade="80"/>
          <w:lang w:eastAsia="fr-FR"/>
        </w:rPr>
        <w:t>diffusée</w:t>
      </w:r>
      <w:r w:rsidR="00710163" w:rsidRPr="00BD3742">
        <w:rPr>
          <w:rFonts w:eastAsia="Helvetica Neue Light" w:cs="Helvetica Neue Light"/>
          <w:b/>
          <w:i/>
          <w:color w:val="0F243E" w:themeColor="text2" w:themeShade="80"/>
          <w:lang w:eastAsia="fr-FR"/>
        </w:rPr>
        <w:t xml:space="preserve"> sur </w:t>
      </w:r>
      <w:r w:rsidR="00241DD8" w:rsidRPr="00BD3742">
        <w:rPr>
          <w:rFonts w:eastAsia="Helvetica Neue Light" w:cs="Helvetica Neue Light"/>
          <w:b/>
          <w:i/>
          <w:color w:val="0F243E" w:themeColor="text2" w:themeShade="80"/>
          <w:lang w:eastAsia="fr-FR"/>
        </w:rPr>
        <w:t xml:space="preserve">les réseaux sociaux du </w:t>
      </w:r>
      <w:r w:rsidR="00626D6C" w:rsidRPr="00BD3742">
        <w:rPr>
          <w:rFonts w:eastAsia="Helvetica Neue Light" w:cs="Helvetica Neue Light"/>
          <w:b/>
          <w:i/>
          <w:color w:val="0F243E" w:themeColor="text2" w:themeShade="80"/>
          <w:lang w:eastAsia="fr-FR"/>
        </w:rPr>
        <w:t>CELIOBE</w:t>
      </w:r>
      <w:r w:rsidR="00241DD8" w:rsidRPr="00BD3742">
        <w:rPr>
          <w:rFonts w:eastAsia="Helvetica Neue Light" w:cs="Helvetica Neue Light"/>
          <w:b/>
          <w:i/>
          <w:color w:val="0F243E" w:themeColor="text2" w:themeShade="80"/>
          <w:lang w:eastAsia="fr-FR"/>
        </w:rPr>
        <w:t xml:space="preserve">. </w:t>
      </w:r>
    </w:p>
    <w:p w:rsidR="00710163" w:rsidRPr="00BD3742" w:rsidRDefault="00C512F7" w:rsidP="00F463E3">
      <w:pPr>
        <w:spacing w:after="0" w:line="240" w:lineRule="auto"/>
        <w:rPr>
          <w:rFonts w:eastAsia="Helvetica Neue Light" w:cs="Helvetica Neue Light"/>
          <w:b/>
          <w:i/>
          <w:color w:val="0F243E" w:themeColor="text2" w:themeShade="80"/>
          <w:lang w:eastAsia="fr-FR"/>
        </w:rPr>
      </w:pPr>
      <w:r w:rsidRPr="00BD3742">
        <w:rPr>
          <w:rFonts w:eastAsia="Helvetica Neue Light" w:cs="Helvetica Neue Light"/>
          <w:b/>
          <w:i/>
          <w:color w:val="0F243E" w:themeColor="text2" w:themeShade="80"/>
          <w:lang w:eastAsia="fr-FR"/>
        </w:rPr>
        <w:t>Le 17 Mai 2018 à 17h</w:t>
      </w:r>
      <w:r w:rsidR="00154F89" w:rsidRPr="00BD3742">
        <w:rPr>
          <w:rFonts w:eastAsia="Helvetica Neue Light" w:cs="Helvetica Neue Light"/>
          <w:b/>
          <w:i/>
          <w:color w:val="0F243E" w:themeColor="text2" w:themeShade="80"/>
          <w:lang w:eastAsia="fr-FR"/>
        </w:rPr>
        <w:t>00</w:t>
      </w:r>
      <w:r w:rsidR="00710163" w:rsidRPr="00BD3742">
        <w:rPr>
          <w:rFonts w:eastAsia="Helvetica Neue Light" w:cs="Helvetica Neue Light"/>
          <w:b/>
          <w:i/>
          <w:color w:val="0F243E" w:themeColor="text2" w:themeShade="80"/>
          <w:lang w:eastAsia="fr-FR"/>
        </w:rPr>
        <w:t xml:space="preserve">, </w:t>
      </w:r>
      <w:r w:rsidRPr="00BD3742">
        <w:rPr>
          <w:rFonts w:eastAsia="Helvetica Neue Light" w:cs="Helvetica Neue Light"/>
          <w:b/>
          <w:i/>
          <w:color w:val="0F243E" w:themeColor="text2" w:themeShade="80"/>
          <w:lang w:eastAsia="fr-FR"/>
        </w:rPr>
        <w:t>lor</w:t>
      </w:r>
      <w:r w:rsidR="00986714">
        <w:rPr>
          <w:rFonts w:eastAsia="Helvetica Neue Light" w:cs="Helvetica Neue Light"/>
          <w:b/>
          <w:i/>
          <w:color w:val="0F243E" w:themeColor="text2" w:themeShade="80"/>
          <w:lang w:eastAsia="fr-FR"/>
        </w:rPr>
        <w:t>s de la diffusion de l’émission</w:t>
      </w:r>
      <w:r w:rsidRPr="00BD3742">
        <w:rPr>
          <w:rFonts w:eastAsia="Helvetica Neue Light" w:cs="Helvetica Neue Light"/>
          <w:b/>
          <w:i/>
          <w:color w:val="0F243E" w:themeColor="text2" w:themeShade="80"/>
          <w:lang w:eastAsia="fr-FR"/>
        </w:rPr>
        <w:t xml:space="preserve">, </w:t>
      </w:r>
      <w:r w:rsidR="00710163" w:rsidRPr="00BD3742">
        <w:rPr>
          <w:rFonts w:eastAsia="Helvetica Neue Light" w:cs="Helvetica Neue Light"/>
          <w:b/>
          <w:i/>
          <w:color w:val="0F243E" w:themeColor="text2" w:themeShade="80"/>
          <w:lang w:eastAsia="fr-FR"/>
        </w:rPr>
        <w:t xml:space="preserve">les professionnels </w:t>
      </w:r>
      <w:r w:rsidR="00241DD8" w:rsidRPr="00BD3742">
        <w:rPr>
          <w:rFonts w:eastAsia="Helvetica Neue Light" w:cs="Helvetica Neue Light"/>
          <w:b/>
          <w:i/>
          <w:color w:val="0F243E" w:themeColor="text2" w:themeShade="80"/>
          <w:lang w:eastAsia="fr-FR"/>
        </w:rPr>
        <w:t xml:space="preserve">de santé répondront en direct aux questions posées par les internautes </w:t>
      </w:r>
      <w:r w:rsidRPr="00BD3742">
        <w:rPr>
          <w:rFonts w:eastAsia="Helvetica Neue Light" w:cs="Helvetica Neue Light"/>
          <w:b/>
          <w:i/>
          <w:color w:val="0F243E" w:themeColor="text2" w:themeShade="80"/>
          <w:lang w:eastAsia="fr-FR"/>
        </w:rPr>
        <w:t>en chat.</w:t>
      </w:r>
    </w:p>
    <w:p w:rsidR="00C512F7" w:rsidRPr="00BD3742" w:rsidRDefault="00C512F7" w:rsidP="00F463E3">
      <w:pPr>
        <w:spacing w:after="0" w:line="240" w:lineRule="auto"/>
        <w:rPr>
          <w:rFonts w:eastAsia="Helvetica Neue Light" w:cs="Helvetica Neue Light"/>
          <w:b/>
          <w:i/>
          <w:color w:val="0F243E" w:themeColor="text2" w:themeShade="80"/>
          <w:sz w:val="12"/>
          <w:szCs w:val="12"/>
          <w:lang w:eastAsia="fr-FR"/>
        </w:rPr>
      </w:pPr>
    </w:p>
    <w:p w:rsidR="00F463E3" w:rsidRPr="00BD3742" w:rsidRDefault="00F463E3" w:rsidP="00710163">
      <w:pPr>
        <w:pBdr>
          <w:top w:val="single" w:sz="4" w:space="1" w:color="auto"/>
        </w:pBdr>
        <w:spacing w:after="0" w:line="240" w:lineRule="auto"/>
        <w:rPr>
          <w:rFonts w:ascii="Calibri" w:eastAsia="Times New Roman" w:hAnsi="Calibri" w:cs="Times New Roman"/>
          <w:color w:val="0F243E" w:themeColor="text2" w:themeShade="80"/>
          <w:kern w:val="28"/>
          <w:sz w:val="14"/>
          <w:szCs w:val="14"/>
        </w:rPr>
      </w:pPr>
      <w:r w:rsidRPr="00BD3742">
        <w:rPr>
          <w:rFonts w:ascii="Calibri" w:eastAsia="Helvetica Neue Light" w:hAnsi="Calibri" w:cs="Helvetica Neue Light"/>
          <w:b/>
          <w:color w:val="0F243E" w:themeColor="text2" w:themeShade="80"/>
          <w:sz w:val="14"/>
          <w:szCs w:val="14"/>
          <w:lang w:eastAsia="fr-FR"/>
        </w:rPr>
        <w:t>A propos du pôle Lille Métropole</w:t>
      </w:r>
      <w:r w:rsidRPr="00BD3742">
        <w:rPr>
          <w:rFonts w:ascii="Calibri" w:eastAsia="Helvetica Neue Light" w:hAnsi="Calibri" w:cs="Helvetica Neue Light"/>
          <w:b/>
          <w:color w:val="0F243E" w:themeColor="text2" w:themeShade="80"/>
          <w:sz w:val="14"/>
          <w:szCs w:val="14"/>
          <w:lang w:eastAsia="fr-FR"/>
        </w:rPr>
        <w:tab/>
      </w:r>
    </w:p>
    <w:p w:rsidR="00F463E3" w:rsidRPr="00BD3742" w:rsidRDefault="00F463E3" w:rsidP="00F463E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88" w:lineRule="auto"/>
        <w:jc w:val="both"/>
        <w:outlineLvl w:val="0"/>
        <w:rPr>
          <w:rFonts w:ascii="Calibri" w:eastAsia="Times New Roman" w:hAnsi="Calibri" w:cs="Times New Roman"/>
          <w:color w:val="0F243E" w:themeColor="text2" w:themeShade="80"/>
          <w:sz w:val="14"/>
          <w:szCs w:val="14"/>
          <w:lang w:eastAsia="fr-FR"/>
        </w:rPr>
      </w:pPr>
      <w:r w:rsidRPr="00BD3742">
        <w:rPr>
          <w:rFonts w:ascii="Calibri" w:eastAsia="Times New Roman" w:hAnsi="Calibri" w:cs="Times New Roman"/>
          <w:color w:val="0F243E" w:themeColor="text2" w:themeShade="80"/>
          <w:sz w:val="14"/>
          <w:szCs w:val="14"/>
          <w:lang w:eastAsia="fr-FR"/>
        </w:rPr>
        <w:t>Le nouvea</w:t>
      </w:r>
      <w:r w:rsidR="00626D6C" w:rsidRPr="00BD3742">
        <w:rPr>
          <w:rFonts w:ascii="Calibri" w:eastAsia="Times New Roman" w:hAnsi="Calibri" w:cs="Times New Roman"/>
          <w:color w:val="0F243E" w:themeColor="text2" w:themeShade="80"/>
          <w:sz w:val="14"/>
          <w:szCs w:val="14"/>
          <w:lang w:eastAsia="fr-FR"/>
        </w:rPr>
        <w:t>u Pôle Lille Métropole, né de</w:t>
      </w:r>
      <w:r w:rsidRPr="00BD3742">
        <w:rPr>
          <w:rFonts w:ascii="Calibri" w:eastAsia="Times New Roman" w:hAnsi="Calibri" w:cs="Times New Roman"/>
          <w:color w:val="0F243E" w:themeColor="text2" w:themeShade="80"/>
          <w:sz w:val="14"/>
          <w:szCs w:val="14"/>
          <w:lang w:eastAsia="fr-FR"/>
        </w:rPr>
        <w:t xml:space="preserve"> l’acquisition du groupe Hôpital privé Métropole par le groupe Ramsay Générale de</w:t>
      </w:r>
      <w:r w:rsidR="00626D6C" w:rsidRPr="00BD3742">
        <w:rPr>
          <w:rFonts w:ascii="Calibri" w:eastAsia="Times New Roman" w:hAnsi="Calibri" w:cs="Times New Roman"/>
          <w:color w:val="0F243E" w:themeColor="text2" w:themeShade="80"/>
          <w:sz w:val="14"/>
          <w:szCs w:val="14"/>
          <w:lang w:eastAsia="fr-FR"/>
        </w:rPr>
        <w:t xml:space="preserve"> Santé, compte maintenant</w:t>
      </w:r>
      <w:r w:rsidRPr="00BD3742">
        <w:rPr>
          <w:rFonts w:ascii="Calibri" w:eastAsia="Times New Roman" w:hAnsi="Calibri" w:cs="Times New Roman"/>
          <w:color w:val="0F243E" w:themeColor="text2" w:themeShade="80"/>
          <w:sz w:val="14"/>
          <w:szCs w:val="14"/>
          <w:lang w:eastAsia="fr-FR"/>
        </w:rPr>
        <w:t xml:space="preserve"> 2 180 collaborateurs, 700 médecins, répartis sur 10 établissements, assurant la prise en charge </w:t>
      </w:r>
      <w:r w:rsidR="00626D6C" w:rsidRPr="00BD3742">
        <w:rPr>
          <w:rFonts w:ascii="Calibri" w:eastAsia="Times New Roman" w:hAnsi="Calibri" w:cs="Times New Roman"/>
          <w:color w:val="0F243E" w:themeColor="text2" w:themeShade="80"/>
          <w:sz w:val="14"/>
          <w:szCs w:val="14"/>
          <w:lang w:eastAsia="fr-FR"/>
        </w:rPr>
        <w:t xml:space="preserve">annuelle </w:t>
      </w:r>
      <w:r w:rsidRPr="00BD3742">
        <w:rPr>
          <w:rFonts w:ascii="Calibri" w:eastAsia="Times New Roman" w:hAnsi="Calibri" w:cs="Times New Roman"/>
          <w:color w:val="0F243E" w:themeColor="text2" w:themeShade="80"/>
          <w:sz w:val="14"/>
          <w:szCs w:val="14"/>
          <w:lang w:eastAsia="fr-FR"/>
        </w:rPr>
        <w:t>de 160 000 patients</w:t>
      </w:r>
    </w:p>
    <w:p w:rsidR="00BD3742" w:rsidRDefault="00BD3742" w:rsidP="00F463E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F243E" w:themeColor="text2" w:themeShade="80"/>
          <w:sz w:val="18"/>
          <w:szCs w:val="18"/>
          <w:u w:val="single"/>
          <w:lang w:eastAsia="fr-FR"/>
        </w:rPr>
      </w:pPr>
    </w:p>
    <w:p w:rsidR="00F463E3" w:rsidRPr="00BD3742" w:rsidRDefault="00F463E3" w:rsidP="00F463E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F243E" w:themeColor="text2" w:themeShade="80"/>
          <w:sz w:val="18"/>
          <w:szCs w:val="18"/>
          <w:lang w:eastAsia="fr-FR"/>
        </w:rPr>
      </w:pPr>
      <w:r w:rsidRPr="00BD3742">
        <w:rPr>
          <w:rFonts w:ascii="Calibri" w:eastAsia="Times New Roman" w:hAnsi="Calibri" w:cs="Times New Roman"/>
          <w:b/>
          <w:color w:val="0F243E" w:themeColor="text2" w:themeShade="80"/>
          <w:sz w:val="18"/>
          <w:szCs w:val="18"/>
          <w:lang w:eastAsia="fr-FR"/>
        </w:rPr>
        <w:t xml:space="preserve">Anne </w:t>
      </w:r>
      <w:proofErr w:type="spellStart"/>
      <w:r w:rsidRPr="00BD3742">
        <w:rPr>
          <w:rFonts w:ascii="Calibri" w:eastAsia="Times New Roman" w:hAnsi="Calibri" w:cs="Times New Roman"/>
          <w:b/>
          <w:color w:val="0F243E" w:themeColor="text2" w:themeShade="80"/>
          <w:sz w:val="18"/>
          <w:szCs w:val="18"/>
          <w:lang w:eastAsia="fr-FR"/>
        </w:rPr>
        <w:t>Vanhee</w:t>
      </w:r>
      <w:proofErr w:type="spellEnd"/>
      <w:r w:rsidRPr="00BD3742">
        <w:rPr>
          <w:rFonts w:ascii="Calibri" w:eastAsia="Times New Roman" w:hAnsi="Calibri" w:cs="Times New Roman"/>
          <w:b/>
          <w:color w:val="0F243E" w:themeColor="text2" w:themeShade="80"/>
          <w:sz w:val="18"/>
          <w:szCs w:val="18"/>
          <w:lang w:eastAsia="fr-FR"/>
        </w:rPr>
        <w:t xml:space="preserve">, </w:t>
      </w:r>
      <w:r w:rsidR="00BD3742">
        <w:rPr>
          <w:rFonts w:ascii="Calibri" w:eastAsia="Times New Roman" w:hAnsi="Calibri" w:cs="Times New Roman"/>
          <w:b/>
          <w:color w:val="0F243E" w:themeColor="text2" w:themeShade="80"/>
          <w:sz w:val="18"/>
          <w:szCs w:val="18"/>
          <w:lang w:eastAsia="fr-FR"/>
        </w:rPr>
        <w:t>responsable communication Pô</w:t>
      </w:r>
      <w:r w:rsidRPr="00BD3742">
        <w:rPr>
          <w:rFonts w:ascii="Calibri" w:eastAsia="Times New Roman" w:hAnsi="Calibri" w:cs="Times New Roman"/>
          <w:b/>
          <w:color w:val="0F243E" w:themeColor="text2" w:themeShade="80"/>
          <w:sz w:val="18"/>
          <w:szCs w:val="18"/>
          <w:lang w:eastAsia="fr-FR"/>
        </w:rPr>
        <w:t>le Lille Métropole</w:t>
      </w:r>
    </w:p>
    <w:p w:rsidR="00F463E3" w:rsidRPr="00BD3742" w:rsidRDefault="00F463E3" w:rsidP="00F463E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F243E" w:themeColor="text2" w:themeShade="80"/>
          <w:sz w:val="18"/>
          <w:szCs w:val="18"/>
          <w:lang w:eastAsia="fr-FR"/>
        </w:rPr>
      </w:pPr>
      <w:r w:rsidRPr="00BD3742">
        <w:rPr>
          <w:rFonts w:ascii="Calibri" w:eastAsia="Times New Roman" w:hAnsi="Calibri" w:cs="Times New Roman"/>
          <w:b/>
          <w:color w:val="0F243E" w:themeColor="text2" w:themeShade="80"/>
          <w:sz w:val="18"/>
          <w:szCs w:val="18"/>
          <w:lang w:eastAsia="fr-FR"/>
        </w:rPr>
        <w:t xml:space="preserve"> Tél. : 06.60.04.62.55 </w:t>
      </w:r>
    </w:p>
    <w:p w:rsidR="0048122C" w:rsidRPr="00BD3742" w:rsidRDefault="00F463E3" w:rsidP="0071016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F243E" w:themeColor="text2" w:themeShade="80"/>
          <w:sz w:val="18"/>
          <w:szCs w:val="18"/>
          <w:lang w:eastAsia="fr-FR"/>
        </w:rPr>
      </w:pPr>
      <w:r w:rsidRPr="00BD3742">
        <w:rPr>
          <w:rFonts w:ascii="Calibri" w:eastAsia="Times New Roman" w:hAnsi="Calibri" w:cs="Times New Roman"/>
          <w:b/>
          <w:color w:val="0F243E" w:themeColor="text2" w:themeShade="80"/>
          <w:sz w:val="18"/>
          <w:szCs w:val="18"/>
          <w:lang w:eastAsia="fr-FR"/>
        </w:rPr>
        <w:t xml:space="preserve">Mail : </w:t>
      </w:r>
      <w:hyperlink r:id="rId10" w:history="1">
        <w:r w:rsidRPr="00BD3742">
          <w:rPr>
            <w:rFonts w:ascii="Calibri" w:eastAsia="Times New Roman" w:hAnsi="Calibri" w:cs="Times New Roman"/>
            <w:b/>
            <w:color w:val="0F243E" w:themeColor="text2" w:themeShade="80"/>
            <w:sz w:val="18"/>
            <w:szCs w:val="18"/>
            <w:lang w:eastAsia="fr-FR"/>
          </w:rPr>
          <w:t>a.vanhee@ramsaygds.fr</w:t>
        </w:r>
      </w:hyperlink>
      <w:r w:rsidRPr="00BD3742">
        <w:rPr>
          <w:rFonts w:ascii="Calibri" w:eastAsia="Times New Roman" w:hAnsi="Calibri" w:cs="Times New Roman"/>
          <w:b/>
          <w:color w:val="0F243E" w:themeColor="text2" w:themeShade="80"/>
          <w:sz w:val="18"/>
          <w:szCs w:val="18"/>
          <w:lang w:eastAsia="fr-FR"/>
        </w:rPr>
        <w:t xml:space="preserve"> </w:t>
      </w:r>
    </w:p>
    <w:sectPr w:rsidR="0048122C" w:rsidRPr="00BD3742" w:rsidSect="00125C90">
      <w:headerReference w:type="default" r:id="rId11"/>
      <w:pgSz w:w="16838" w:h="11906" w:orient="landscape" w:code="9"/>
      <w:pgMar w:top="1417" w:right="1417" w:bottom="1417" w:left="1417" w:header="708" w:footer="708" w:gutter="0"/>
      <w:pgBorders w:offsetFrom="page">
        <w:top w:val="single" w:sz="6" w:space="24" w:color="0F243E" w:themeColor="text2" w:themeShade="80"/>
        <w:left w:val="single" w:sz="6" w:space="24" w:color="0F243E" w:themeColor="text2" w:themeShade="80"/>
        <w:bottom w:val="single" w:sz="6" w:space="24" w:color="0F243E" w:themeColor="text2" w:themeShade="80"/>
        <w:right w:val="single" w:sz="6" w:space="24" w:color="0F243E" w:themeColor="tex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34" w:rsidRDefault="004C5B34" w:rsidP="00921D7D">
      <w:pPr>
        <w:spacing w:after="0" w:line="240" w:lineRule="auto"/>
      </w:pPr>
      <w:r>
        <w:separator/>
      </w:r>
    </w:p>
  </w:endnote>
  <w:endnote w:type="continuationSeparator" w:id="0">
    <w:p w:rsidR="004C5B34" w:rsidRDefault="004C5B34" w:rsidP="0092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300000000000000"/>
    <w:charset w:val="00"/>
    <w:family w:val="auto"/>
    <w:pitch w:val="variable"/>
    <w:sig w:usb0="00000007" w:usb1="00000000" w:usb2="00000000" w:usb3="00000000" w:csb0="00000093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34" w:rsidRDefault="004C5B34" w:rsidP="00921D7D">
      <w:pPr>
        <w:spacing w:after="0" w:line="240" w:lineRule="auto"/>
      </w:pPr>
      <w:r>
        <w:separator/>
      </w:r>
    </w:p>
  </w:footnote>
  <w:footnote w:type="continuationSeparator" w:id="0">
    <w:p w:rsidR="004C5B34" w:rsidRDefault="004C5B34" w:rsidP="00921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E8" w:rsidRDefault="00A61160" w:rsidP="00125C90">
    <w:pPr>
      <w:jc w:val="center"/>
    </w:pPr>
    <w:r>
      <w:rPr>
        <w:noProof/>
        <w:lang w:eastAsia="fr-FR"/>
      </w:rPr>
      <w:drawing>
        <wp:inline distT="0" distB="0" distL="0" distR="0">
          <wp:extent cx="1839913" cy="761343"/>
          <wp:effectExtent l="0" t="0" r="8255" b="1270"/>
          <wp:docPr id="3" name="Image 3" descr="Macintosh HD:Users:Infographiste:Desktop:RGdS_POLE LILLE METROPOL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Macintosh HD:Users:Infographiste:Desktop:RGdS_POLE LILLE METROPOLE_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71" r="6131" b="7849"/>
                  <a:stretch>
                    <a:fillRect/>
                  </a:stretch>
                </pic:blipFill>
                <pic:spPr bwMode="auto">
                  <a:xfrm>
                    <a:off x="0" y="0"/>
                    <a:ext cx="1839913" cy="761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0163">
      <w:rPr>
        <w:b/>
        <w:noProof/>
        <w:lang w:eastAsia="fr-FR"/>
      </w:rPr>
      <w:t xml:space="preserve">       </w:t>
    </w:r>
    <w:r w:rsidR="00710163" w:rsidRPr="00A8361C">
      <w:rPr>
        <w:b/>
        <w:noProof/>
        <w:lang w:eastAsia="fr-FR"/>
      </w:rPr>
      <w:drawing>
        <wp:inline distT="0" distB="0" distL="0" distR="0">
          <wp:extent cx="2183337" cy="676275"/>
          <wp:effectExtent l="0" t="0" r="762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liob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358" cy="677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B44"/>
    <w:multiLevelType w:val="multilevel"/>
    <w:tmpl w:val="29B0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00FB7"/>
    <w:multiLevelType w:val="hybridMultilevel"/>
    <w:tmpl w:val="F490BC28"/>
    <w:lvl w:ilvl="0" w:tplc="54A4A0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6436F"/>
    <w:multiLevelType w:val="multilevel"/>
    <w:tmpl w:val="87D8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03049"/>
    <w:multiLevelType w:val="multilevel"/>
    <w:tmpl w:val="3D0A2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B68DE"/>
    <w:multiLevelType w:val="hybridMultilevel"/>
    <w:tmpl w:val="59F8E370"/>
    <w:lvl w:ilvl="0" w:tplc="6CFA224E">
      <w:start w:val="6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70051"/>
    <w:multiLevelType w:val="hybridMultilevel"/>
    <w:tmpl w:val="8D0C7468"/>
    <w:lvl w:ilvl="0" w:tplc="F04A05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4A05A8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E17D4"/>
    <w:multiLevelType w:val="hybridMultilevel"/>
    <w:tmpl w:val="1ABAD646"/>
    <w:lvl w:ilvl="0" w:tplc="CD18CAC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332C33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C323F"/>
    <w:multiLevelType w:val="hybridMultilevel"/>
    <w:tmpl w:val="9FE22592"/>
    <w:lvl w:ilvl="0" w:tplc="D2D8417A">
      <w:numFmt w:val="bullet"/>
      <w:lvlText w:val="-"/>
      <w:lvlJc w:val="left"/>
      <w:pPr>
        <w:ind w:left="720" w:hanging="360"/>
      </w:pPr>
      <w:rPr>
        <w:rFonts w:ascii="Open Sans" w:eastAsia="Times New Roman" w:hAnsi="Open San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42387"/>
    <w:multiLevelType w:val="hybridMultilevel"/>
    <w:tmpl w:val="006687A2"/>
    <w:lvl w:ilvl="0" w:tplc="72E669AA">
      <w:start w:val="69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46C52"/>
    <w:multiLevelType w:val="multilevel"/>
    <w:tmpl w:val="91C4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CC3627"/>
    <w:multiLevelType w:val="hybridMultilevel"/>
    <w:tmpl w:val="E13EC2DE"/>
    <w:lvl w:ilvl="0" w:tplc="66EA7F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D40C4"/>
    <w:multiLevelType w:val="hybridMultilevel"/>
    <w:tmpl w:val="CE32E65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65D1E"/>
    <w:multiLevelType w:val="hybridMultilevel"/>
    <w:tmpl w:val="79CE4756"/>
    <w:lvl w:ilvl="0" w:tplc="88D84A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F5A18"/>
    <w:multiLevelType w:val="multilevel"/>
    <w:tmpl w:val="3E90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11"/>
  </w:num>
  <w:num w:numId="10">
    <w:abstractNumId w:val="2"/>
  </w:num>
  <w:num w:numId="11">
    <w:abstractNumId w:val="0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705"/>
    <w:rsid w:val="000504FE"/>
    <w:rsid w:val="00052B62"/>
    <w:rsid w:val="00070CE8"/>
    <w:rsid w:val="00096DD4"/>
    <w:rsid w:val="000B3C23"/>
    <w:rsid w:val="00125C90"/>
    <w:rsid w:val="0015322F"/>
    <w:rsid w:val="00154F89"/>
    <w:rsid w:val="00185277"/>
    <w:rsid w:val="001A55A4"/>
    <w:rsid w:val="00200D21"/>
    <w:rsid w:val="00241DD8"/>
    <w:rsid w:val="00245332"/>
    <w:rsid w:val="00282DAF"/>
    <w:rsid w:val="0029293B"/>
    <w:rsid w:val="002E5FCF"/>
    <w:rsid w:val="0030588B"/>
    <w:rsid w:val="003A5E40"/>
    <w:rsid w:val="003D5E25"/>
    <w:rsid w:val="003F025A"/>
    <w:rsid w:val="00421043"/>
    <w:rsid w:val="00435D4D"/>
    <w:rsid w:val="00462CDC"/>
    <w:rsid w:val="00466A31"/>
    <w:rsid w:val="00476D74"/>
    <w:rsid w:val="0048122C"/>
    <w:rsid w:val="00487E4A"/>
    <w:rsid w:val="004A07CA"/>
    <w:rsid w:val="004C3DC7"/>
    <w:rsid w:val="004C5B34"/>
    <w:rsid w:val="00505505"/>
    <w:rsid w:val="00550EB1"/>
    <w:rsid w:val="005C2487"/>
    <w:rsid w:val="006202D4"/>
    <w:rsid w:val="00626D6C"/>
    <w:rsid w:val="00664CBB"/>
    <w:rsid w:val="00675283"/>
    <w:rsid w:val="00685551"/>
    <w:rsid w:val="00710163"/>
    <w:rsid w:val="00792683"/>
    <w:rsid w:val="007E301A"/>
    <w:rsid w:val="00841E86"/>
    <w:rsid w:val="00845452"/>
    <w:rsid w:val="00881207"/>
    <w:rsid w:val="00884F06"/>
    <w:rsid w:val="008B37B7"/>
    <w:rsid w:val="008C1139"/>
    <w:rsid w:val="00921D7D"/>
    <w:rsid w:val="0093042F"/>
    <w:rsid w:val="00957324"/>
    <w:rsid w:val="00964A7F"/>
    <w:rsid w:val="00986714"/>
    <w:rsid w:val="009F3341"/>
    <w:rsid w:val="00A05E51"/>
    <w:rsid w:val="00A4122F"/>
    <w:rsid w:val="00A46197"/>
    <w:rsid w:val="00A55420"/>
    <w:rsid w:val="00A61160"/>
    <w:rsid w:val="00AB6882"/>
    <w:rsid w:val="00B3041E"/>
    <w:rsid w:val="00B344A8"/>
    <w:rsid w:val="00B66705"/>
    <w:rsid w:val="00B77031"/>
    <w:rsid w:val="00BB382C"/>
    <w:rsid w:val="00BC42A5"/>
    <w:rsid w:val="00BD3742"/>
    <w:rsid w:val="00C006C8"/>
    <w:rsid w:val="00C512F7"/>
    <w:rsid w:val="00C51324"/>
    <w:rsid w:val="00CC6393"/>
    <w:rsid w:val="00D362E2"/>
    <w:rsid w:val="00D36DA9"/>
    <w:rsid w:val="00D4559F"/>
    <w:rsid w:val="00D5717A"/>
    <w:rsid w:val="00D90830"/>
    <w:rsid w:val="00DC430E"/>
    <w:rsid w:val="00E23BBD"/>
    <w:rsid w:val="00E64F87"/>
    <w:rsid w:val="00E72D72"/>
    <w:rsid w:val="00E7583C"/>
    <w:rsid w:val="00E97CCC"/>
    <w:rsid w:val="00EA4624"/>
    <w:rsid w:val="00F463E3"/>
    <w:rsid w:val="00F72F0D"/>
    <w:rsid w:val="00FB49E9"/>
    <w:rsid w:val="00FC3416"/>
    <w:rsid w:val="00FD297B"/>
    <w:rsid w:val="00FD4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528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7528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28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7528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21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D7D"/>
  </w:style>
  <w:style w:type="paragraph" w:styleId="Pieddepage">
    <w:name w:val="footer"/>
    <w:basedOn w:val="Normal"/>
    <w:link w:val="PieddepageCar"/>
    <w:uiPriority w:val="99"/>
    <w:unhideWhenUsed/>
    <w:rsid w:val="00921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D7D"/>
  </w:style>
  <w:style w:type="character" w:styleId="Lienhypertexte">
    <w:name w:val="Hyperlink"/>
    <w:basedOn w:val="Policepardfaut"/>
    <w:uiPriority w:val="99"/>
    <w:semiHidden/>
    <w:unhideWhenUsed/>
    <w:rsid w:val="00C51324"/>
    <w:rPr>
      <w:strike w:val="0"/>
      <w:dstrike w:val="0"/>
      <w:color w:val="E55E1D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13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05E51"/>
    <w:rPr>
      <w:i/>
      <w:iCs/>
    </w:rPr>
  </w:style>
  <w:style w:type="paragraph" w:customStyle="1" w:styleId="normalisvooeditoreditor1sandbox">
    <w:name w:val="normalisv_oo_editor_editor_1_sandbox"/>
    <w:basedOn w:val="Normal"/>
    <w:rsid w:val="00A611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msonormalooeditoreditor1sandbox">
    <w:name w:val="msonormal_oo_editor_editor_1_sandbox"/>
    <w:basedOn w:val="Normal"/>
    <w:rsid w:val="00A611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4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528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7528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28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7528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21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D7D"/>
  </w:style>
  <w:style w:type="paragraph" w:styleId="Pieddepage">
    <w:name w:val="footer"/>
    <w:basedOn w:val="Normal"/>
    <w:link w:val="PieddepageCar"/>
    <w:uiPriority w:val="99"/>
    <w:unhideWhenUsed/>
    <w:rsid w:val="00921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D7D"/>
  </w:style>
  <w:style w:type="character" w:styleId="Lienhypertexte">
    <w:name w:val="Hyperlink"/>
    <w:basedOn w:val="Policepardfaut"/>
    <w:uiPriority w:val="99"/>
    <w:semiHidden/>
    <w:unhideWhenUsed/>
    <w:rsid w:val="00C51324"/>
    <w:rPr>
      <w:strike w:val="0"/>
      <w:dstrike w:val="0"/>
      <w:color w:val="E55E1D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13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05E51"/>
    <w:rPr>
      <w:i/>
      <w:iCs/>
    </w:rPr>
  </w:style>
  <w:style w:type="paragraph" w:customStyle="1" w:styleId="normalisvooeditoreditor1sandbox">
    <w:name w:val="normalisv_oo_editor_editor_1_sandbox"/>
    <w:basedOn w:val="Normal"/>
    <w:rsid w:val="00A611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msonormalooeditoreditor1sandbox">
    <w:name w:val="msonormal_oo_editor_editor_1_sandbox"/>
    <w:basedOn w:val="Normal"/>
    <w:rsid w:val="00A611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4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0301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09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36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70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49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00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78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825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324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900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5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88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2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92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4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160118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0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96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66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720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637417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93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658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904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9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18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24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168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7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76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1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38869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3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14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16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1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834182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97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329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20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3096">
      <w:bodyDiv w:val="1"/>
      <w:marLeft w:val="0"/>
      <w:marRight w:val="0"/>
      <w:marTop w:val="0"/>
      <w:marBottom w:val="0"/>
      <w:divBdr>
        <w:top w:val="single" w:sz="18" w:space="15" w:color="00B4E5"/>
        <w:left w:val="none" w:sz="0" w:space="0" w:color="auto"/>
        <w:bottom w:val="none" w:sz="0" w:space="0" w:color="auto"/>
        <w:right w:val="none" w:sz="0" w:space="0" w:color="auto"/>
      </w:divBdr>
      <w:divsChild>
        <w:div w:id="11329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45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09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87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9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2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02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182905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0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72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572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79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762214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741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960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279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78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1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1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13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6407">
              <w:marLeft w:val="-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3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3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5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.vanhee@ramsaygds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opital-prive-la-louviere-lille.ramsaygds.fr/vous-%C3%AAtes-patient/activite-physique-adapte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6335F-FBB9-4F72-80B6-E47C8526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1717</Characters>
  <Application>Microsoft Office Word</Application>
  <DocSecurity>0</DocSecurity>
  <Lines>38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BERNACHON</dc:creator>
  <cp:lastModifiedBy>Elodie BERNACHON</cp:lastModifiedBy>
  <cp:revision>8</cp:revision>
  <dcterms:created xsi:type="dcterms:W3CDTF">2018-04-10T10:20:00Z</dcterms:created>
  <dcterms:modified xsi:type="dcterms:W3CDTF">2018-04-17T14:57:00Z</dcterms:modified>
</cp:coreProperties>
</file>