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2C" w:rsidRPr="0071212C" w:rsidRDefault="0071212C" w:rsidP="0071212C">
      <w:pPr>
        <w:spacing w:after="0" w:line="240" w:lineRule="auto"/>
        <w:jc w:val="right"/>
        <w:rPr>
          <w:rFonts w:ascii="Times" w:eastAsia="Times New Roman" w:hAnsi="Times" w:cs="Times New Roman"/>
          <w:b/>
          <w:sz w:val="28"/>
          <w:szCs w:val="28"/>
          <w:u w:val="single"/>
          <w:lang w:eastAsia="fr-FR"/>
        </w:rPr>
      </w:pPr>
      <w:r w:rsidRPr="0071212C">
        <w:rPr>
          <w:rFonts w:ascii="Times" w:eastAsia="Times New Roman" w:hAnsi="Times" w:cs="Times New Roman"/>
          <w:b/>
          <w:sz w:val="28"/>
          <w:szCs w:val="28"/>
          <w:u w:val="single"/>
          <w:lang w:eastAsia="fr-FR"/>
        </w:rPr>
        <w:t>COMMUNIQUÉ DE PRESSE</w:t>
      </w:r>
    </w:p>
    <w:p w:rsidR="0071212C" w:rsidRDefault="0071212C" w:rsidP="0071212C">
      <w:pPr>
        <w:spacing w:after="0" w:line="240" w:lineRule="auto"/>
        <w:jc w:val="center"/>
        <w:rPr>
          <w:rFonts w:ascii="Times" w:eastAsia="Times New Roman" w:hAnsi="Times" w:cs="Times New Roman"/>
          <w:b/>
          <w:sz w:val="28"/>
          <w:szCs w:val="28"/>
          <w:lang w:eastAsia="fr-FR"/>
        </w:rPr>
      </w:pPr>
    </w:p>
    <w:p w:rsidR="0071212C" w:rsidRPr="00FA3B2E" w:rsidRDefault="0071212C" w:rsidP="0071212C">
      <w:pPr>
        <w:pStyle w:val="Paragraphedeliste"/>
        <w:numPr>
          <w:ilvl w:val="0"/>
          <w:numId w:val="2"/>
        </w:numPr>
        <w:spacing w:after="0" w:line="240" w:lineRule="auto"/>
        <w:jc w:val="center"/>
        <w:rPr>
          <w:rFonts w:ascii="Times" w:eastAsia="Times New Roman" w:hAnsi="Times" w:cs="Times New Roman"/>
          <w:b/>
          <w:color w:val="FF6699"/>
          <w:sz w:val="24"/>
          <w:szCs w:val="24"/>
          <w:lang w:eastAsia="fr-FR"/>
        </w:rPr>
      </w:pPr>
      <w:r w:rsidRPr="00FA3B2E">
        <w:rPr>
          <w:rFonts w:ascii="Times" w:eastAsia="Times New Roman" w:hAnsi="Times" w:cs="Times New Roman"/>
          <w:b/>
          <w:color w:val="FF6699"/>
          <w:sz w:val="24"/>
          <w:szCs w:val="24"/>
          <w:lang w:eastAsia="fr-FR"/>
        </w:rPr>
        <w:t xml:space="preserve">OCTOBRE ROSE - </w:t>
      </w:r>
    </w:p>
    <w:p w:rsidR="0071212C" w:rsidRDefault="0071212C" w:rsidP="0071212C">
      <w:pPr>
        <w:spacing w:after="0" w:line="240" w:lineRule="auto"/>
        <w:jc w:val="center"/>
        <w:rPr>
          <w:rFonts w:ascii="Times" w:eastAsia="Times New Roman" w:hAnsi="Times" w:cs="Times New Roman"/>
          <w:b/>
          <w:sz w:val="26"/>
          <w:szCs w:val="26"/>
          <w:lang w:eastAsia="fr-FR"/>
        </w:rPr>
      </w:pPr>
    </w:p>
    <w:p w:rsidR="0071212C" w:rsidRDefault="0071212C" w:rsidP="0071212C">
      <w:pPr>
        <w:spacing w:after="0" w:line="240" w:lineRule="auto"/>
        <w:jc w:val="center"/>
        <w:rPr>
          <w:rFonts w:ascii="Times" w:eastAsia="Times New Roman" w:hAnsi="Times" w:cs="Times New Roman"/>
          <w:b/>
          <w:sz w:val="26"/>
          <w:szCs w:val="26"/>
          <w:lang w:eastAsia="fr-FR"/>
        </w:rPr>
      </w:pPr>
      <w:r w:rsidRPr="00521878">
        <w:rPr>
          <w:rFonts w:ascii="Times" w:eastAsia="Times New Roman" w:hAnsi="Times" w:cs="Times New Roman"/>
          <w:b/>
          <w:sz w:val="26"/>
          <w:szCs w:val="26"/>
          <w:lang w:eastAsia="fr-FR"/>
        </w:rPr>
        <w:t xml:space="preserve">L’Institut de Cancérologie Lille Métropole de Ramsay Générale de Santé </w:t>
      </w:r>
    </w:p>
    <w:p w:rsidR="0071212C" w:rsidRDefault="0071212C" w:rsidP="0071212C">
      <w:pPr>
        <w:spacing w:after="0" w:line="240" w:lineRule="auto"/>
        <w:jc w:val="center"/>
        <w:rPr>
          <w:rFonts w:ascii="Times" w:eastAsia="Times New Roman" w:hAnsi="Times" w:cs="Times New Roman"/>
          <w:b/>
          <w:sz w:val="26"/>
          <w:szCs w:val="26"/>
          <w:lang w:eastAsia="fr-FR"/>
        </w:rPr>
      </w:pPr>
      <w:r>
        <w:rPr>
          <w:rFonts w:ascii="Times" w:eastAsia="Times New Roman" w:hAnsi="Times" w:cs="Times New Roman"/>
          <w:b/>
          <w:sz w:val="26"/>
          <w:szCs w:val="26"/>
          <w:lang w:eastAsia="fr-FR"/>
        </w:rPr>
        <w:t>« </w:t>
      </w:r>
      <w:proofErr w:type="gramStart"/>
      <w:r>
        <w:rPr>
          <w:rFonts w:ascii="Times" w:eastAsia="Times New Roman" w:hAnsi="Times" w:cs="Times New Roman"/>
          <w:b/>
          <w:sz w:val="26"/>
          <w:szCs w:val="26"/>
          <w:lang w:eastAsia="fr-FR"/>
        </w:rPr>
        <w:t>encre</w:t>
      </w:r>
      <w:proofErr w:type="gramEnd"/>
      <w:r>
        <w:rPr>
          <w:rFonts w:ascii="Times" w:eastAsia="Times New Roman" w:hAnsi="Times" w:cs="Times New Roman"/>
          <w:b/>
          <w:sz w:val="26"/>
          <w:szCs w:val="26"/>
          <w:lang w:eastAsia="fr-FR"/>
        </w:rPr>
        <w:t xml:space="preserve"> » </w:t>
      </w:r>
    </w:p>
    <w:p w:rsidR="0071212C" w:rsidRPr="00521878" w:rsidRDefault="0071212C" w:rsidP="0071212C">
      <w:pPr>
        <w:spacing w:after="0" w:line="240" w:lineRule="auto"/>
        <w:jc w:val="center"/>
        <w:rPr>
          <w:rFonts w:ascii="Times" w:eastAsia="Times New Roman" w:hAnsi="Times" w:cs="Times New Roman"/>
          <w:sz w:val="26"/>
          <w:szCs w:val="26"/>
          <w:lang w:eastAsia="fr-FR"/>
        </w:rPr>
      </w:pPr>
      <w:r>
        <w:rPr>
          <w:rFonts w:ascii="Times" w:eastAsia="Times New Roman" w:hAnsi="Times" w:cs="Times New Roman"/>
          <w:b/>
          <w:sz w:val="26"/>
          <w:szCs w:val="26"/>
          <w:lang w:eastAsia="fr-FR"/>
        </w:rPr>
        <w:t xml:space="preserve">en rose sa </w:t>
      </w:r>
      <w:proofErr w:type="gramStart"/>
      <w:r>
        <w:rPr>
          <w:rFonts w:ascii="Times" w:eastAsia="Times New Roman" w:hAnsi="Times" w:cs="Times New Roman"/>
          <w:b/>
          <w:sz w:val="26"/>
          <w:szCs w:val="26"/>
          <w:lang w:eastAsia="fr-FR"/>
        </w:rPr>
        <w:t xml:space="preserve">mobilisation </w:t>
      </w:r>
      <w:r w:rsidRPr="00521878">
        <w:rPr>
          <w:rFonts w:ascii="Times" w:eastAsia="Times New Roman" w:hAnsi="Times" w:cs="Times New Roman"/>
          <w:b/>
          <w:sz w:val="26"/>
          <w:szCs w:val="26"/>
          <w:lang w:eastAsia="fr-FR"/>
        </w:rPr>
        <w:t>.</w:t>
      </w:r>
      <w:proofErr w:type="gramEnd"/>
    </w:p>
    <w:p w:rsidR="0071212C" w:rsidRPr="003E4133" w:rsidRDefault="0071212C" w:rsidP="0071212C">
      <w:pPr>
        <w:spacing w:after="0" w:line="240" w:lineRule="auto"/>
        <w:rPr>
          <w:rFonts w:ascii="Times" w:eastAsia="Times New Roman" w:hAnsi="Times" w:cs="Times New Roman"/>
          <w:sz w:val="28"/>
          <w:szCs w:val="28"/>
          <w:lang w:eastAsia="fr-FR"/>
        </w:rPr>
      </w:pPr>
    </w:p>
    <w:p w:rsidR="0071212C" w:rsidRPr="00521878" w:rsidRDefault="0071212C" w:rsidP="0071212C">
      <w:pPr>
        <w:spacing w:after="0" w:line="240" w:lineRule="auto"/>
        <w:ind w:firstLine="708"/>
        <w:rPr>
          <w:rFonts w:ascii="Times" w:eastAsia="Times New Roman" w:hAnsi="Times" w:cs="Times New Roman"/>
          <w:i/>
          <w:sz w:val="18"/>
          <w:szCs w:val="18"/>
          <w:lang w:eastAsia="fr-FR"/>
        </w:rPr>
      </w:pPr>
      <w:r w:rsidRPr="00521878">
        <w:rPr>
          <w:rFonts w:ascii="Times" w:eastAsia="Times New Roman" w:hAnsi="Times" w:cs="Times New Roman"/>
          <w:i/>
          <w:sz w:val="18"/>
          <w:szCs w:val="18"/>
          <w:lang w:eastAsia="fr-FR"/>
        </w:rPr>
        <w:t xml:space="preserve">En France, le cancer du sein est le 1er cancer chez la femme en termes de mortalité et de nouveaux cas détectés. À l’occasion d’Octobre Rose, mois de sensibilisation au dépistage du cancer du sein, l’Institut de Cancérologie Lille Métropole </w:t>
      </w:r>
      <w:r>
        <w:rPr>
          <w:rFonts w:ascii="Times" w:eastAsia="Times New Roman" w:hAnsi="Times" w:cs="Times New Roman"/>
          <w:i/>
          <w:sz w:val="18"/>
          <w:szCs w:val="18"/>
          <w:lang w:eastAsia="fr-FR"/>
        </w:rPr>
        <w:t xml:space="preserve">du Groupe </w:t>
      </w:r>
      <w:r w:rsidRPr="00521878">
        <w:rPr>
          <w:rFonts w:ascii="Times" w:eastAsia="Times New Roman" w:hAnsi="Times" w:cs="Times New Roman"/>
          <w:i/>
          <w:sz w:val="18"/>
          <w:szCs w:val="18"/>
          <w:lang w:eastAsia="fr-FR"/>
        </w:rPr>
        <w:t>Ramsay Générale de Santé, 1er acteur privé en cancérologie</w:t>
      </w:r>
      <w:r>
        <w:rPr>
          <w:rFonts w:ascii="Times" w:eastAsia="Times New Roman" w:hAnsi="Times" w:cs="Times New Roman"/>
          <w:i/>
          <w:sz w:val="18"/>
          <w:szCs w:val="18"/>
          <w:lang w:eastAsia="fr-FR"/>
        </w:rPr>
        <w:t>,</w:t>
      </w:r>
      <w:r w:rsidRPr="00521878">
        <w:rPr>
          <w:rFonts w:ascii="Times" w:eastAsia="Times New Roman" w:hAnsi="Times" w:cs="Times New Roman"/>
          <w:i/>
          <w:sz w:val="18"/>
          <w:szCs w:val="18"/>
          <w:lang w:eastAsia="fr-FR"/>
        </w:rPr>
        <w:t xml:space="preserve"> se mobilise : </w:t>
      </w:r>
    </w:p>
    <w:p w:rsidR="0071212C" w:rsidRDefault="0071212C" w:rsidP="0071212C">
      <w:pPr>
        <w:spacing w:after="0" w:line="240" w:lineRule="auto"/>
        <w:rPr>
          <w:rFonts w:ascii="Times" w:eastAsia="Times New Roman" w:hAnsi="Times" w:cs="Times New Roman"/>
          <w:sz w:val="20"/>
          <w:szCs w:val="20"/>
          <w:lang w:eastAsia="fr-FR"/>
        </w:rPr>
      </w:pPr>
    </w:p>
    <w:p w:rsidR="0071212C" w:rsidRDefault="0071212C" w:rsidP="0071212C">
      <w:pPr>
        <w:spacing w:after="0" w:line="240" w:lineRule="auto"/>
        <w:rPr>
          <w:rFonts w:ascii="Times" w:eastAsia="Times New Roman" w:hAnsi="Times" w:cs="Times New Roman"/>
          <w:sz w:val="20"/>
          <w:szCs w:val="20"/>
          <w:lang w:eastAsia="fr-FR"/>
        </w:rPr>
      </w:pPr>
      <w:r>
        <w:rPr>
          <w:rFonts w:ascii="Times" w:eastAsia="Times New Roman" w:hAnsi="Times" w:cs="Times New Roman"/>
          <w:sz w:val="20"/>
          <w:szCs w:val="20"/>
          <w:lang w:eastAsia="fr-FR"/>
        </w:rPr>
        <w:t>Se faire opérer d’un cancer du sein, subir u</w:t>
      </w:r>
      <w:r w:rsidRPr="0077634F">
        <w:rPr>
          <w:rFonts w:ascii="Times" w:eastAsia="Times New Roman" w:hAnsi="Times" w:cs="Times New Roman"/>
          <w:sz w:val="20"/>
          <w:szCs w:val="20"/>
          <w:lang w:eastAsia="fr-FR"/>
        </w:rPr>
        <w:t>ne mastecto</w:t>
      </w:r>
      <w:r>
        <w:rPr>
          <w:rFonts w:ascii="Times" w:eastAsia="Times New Roman" w:hAnsi="Times" w:cs="Times New Roman"/>
          <w:sz w:val="20"/>
          <w:szCs w:val="20"/>
          <w:lang w:eastAsia="fr-FR"/>
        </w:rPr>
        <w:t>mie peut laisser des cicatrices.</w:t>
      </w:r>
    </w:p>
    <w:p w:rsidR="0071212C" w:rsidRDefault="0071212C" w:rsidP="0071212C">
      <w:pPr>
        <w:spacing w:after="0" w:line="240" w:lineRule="auto"/>
        <w:rPr>
          <w:rFonts w:ascii="Times" w:eastAsia="Times New Roman" w:hAnsi="Times" w:cs="Times New Roman"/>
          <w:sz w:val="20"/>
          <w:szCs w:val="20"/>
          <w:lang w:eastAsia="fr-FR"/>
        </w:rPr>
      </w:pPr>
      <w:r>
        <w:rPr>
          <w:rFonts w:ascii="Times" w:eastAsia="Times New Roman" w:hAnsi="Times" w:cs="Times New Roman"/>
          <w:sz w:val="20"/>
          <w:szCs w:val="20"/>
          <w:lang w:eastAsia="fr-FR"/>
        </w:rPr>
        <w:t xml:space="preserve"> </w:t>
      </w:r>
      <w:r>
        <w:rPr>
          <w:rFonts w:ascii="Times" w:eastAsia="Times New Roman" w:hAnsi="Times" w:cs="Times New Roman"/>
          <w:sz w:val="20"/>
          <w:szCs w:val="20"/>
          <w:lang w:eastAsia="fr-FR"/>
        </w:rPr>
        <w:t>Ces</w:t>
      </w:r>
      <w:r w:rsidRPr="00521878">
        <w:rPr>
          <w:rFonts w:ascii="Times" w:eastAsia="Times New Roman" w:hAnsi="Times" w:cs="Times New Roman"/>
          <w:sz w:val="20"/>
          <w:szCs w:val="20"/>
          <w:lang w:eastAsia="fr-FR"/>
        </w:rPr>
        <w:t xml:space="preserve"> femmes choisissent alors de</w:t>
      </w:r>
      <w:r>
        <w:rPr>
          <w:rFonts w:ascii="Times" w:eastAsia="Times New Roman" w:hAnsi="Times" w:cs="Times New Roman"/>
          <w:sz w:val="20"/>
          <w:szCs w:val="20"/>
          <w:lang w:eastAsia="fr-FR"/>
        </w:rPr>
        <w:t xml:space="preserve"> se faire tatouer pour se réapproprier</w:t>
      </w:r>
      <w:r w:rsidRPr="00521878">
        <w:rPr>
          <w:rFonts w:ascii="Times" w:eastAsia="Times New Roman" w:hAnsi="Times" w:cs="Times New Roman"/>
          <w:sz w:val="20"/>
          <w:szCs w:val="20"/>
          <w:lang w:eastAsia="fr-FR"/>
        </w:rPr>
        <w:t xml:space="preserve"> leur corps</w:t>
      </w:r>
      <w:r>
        <w:rPr>
          <w:rFonts w:ascii="Times" w:eastAsia="Times New Roman" w:hAnsi="Times" w:cs="Times New Roman"/>
          <w:sz w:val="20"/>
          <w:szCs w:val="20"/>
          <w:lang w:eastAsia="fr-FR"/>
        </w:rPr>
        <w:t>, de nouveau apprécier leur féminité</w:t>
      </w:r>
      <w:r w:rsidRPr="00521878">
        <w:rPr>
          <w:rFonts w:ascii="Times" w:eastAsia="Times New Roman" w:hAnsi="Times" w:cs="Times New Roman"/>
          <w:sz w:val="20"/>
          <w:szCs w:val="20"/>
          <w:lang w:eastAsia="fr-FR"/>
        </w:rPr>
        <w:t>.</w:t>
      </w:r>
      <w:r>
        <w:rPr>
          <w:rFonts w:ascii="Times" w:eastAsia="Times New Roman" w:hAnsi="Times" w:cs="Times New Roman"/>
          <w:sz w:val="20"/>
          <w:szCs w:val="20"/>
          <w:lang w:eastAsia="fr-FR"/>
        </w:rPr>
        <w:t xml:space="preserve">  </w:t>
      </w:r>
      <w:r>
        <w:rPr>
          <w:rFonts w:ascii="Times" w:eastAsia="Times New Roman" w:hAnsi="Times" w:cs="Times New Roman"/>
          <w:b/>
          <w:sz w:val="20"/>
          <w:szCs w:val="20"/>
          <w:lang w:eastAsia="fr-FR"/>
        </w:rPr>
        <w:t>9</w:t>
      </w:r>
      <w:r w:rsidRPr="00521878">
        <w:rPr>
          <w:rFonts w:ascii="Times" w:eastAsia="Times New Roman" w:hAnsi="Times" w:cs="Times New Roman"/>
          <w:b/>
          <w:sz w:val="20"/>
          <w:szCs w:val="20"/>
          <w:lang w:eastAsia="fr-FR"/>
        </w:rPr>
        <w:t xml:space="preserve"> femmes</w:t>
      </w:r>
      <w:r w:rsidRPr="00521878">
        <w:rPr>
          <w:rFonts w:ascii="Times" w:eastAsia="Times New Roman" w:hAnsi="Times" w:cs="Times New Roman"/>
          <w:sz w:val="20"/>
          <w:szCs w:val="20"/>
          <w:lang w:eastAsia="fr-FR"/>
        </w:rPr>
        <w:t xml:space="preserve">, toutes suivies à l’Institut de cancérologie Lille Métropole ont décidé de se faire </w:t>
      </w:r>
      <w:r w:rsidRPr="00521878">
        <w:rPr>
          <w:rFonts w:ascii="Times" w:eastAsia="Times New Roman" w:hAnsi="Times" w:cs="Times New Roman"/>
          <w:b/>
          <w:sz w:val="20"/>
          <w:szCs w:val="20"/>
          <w:lang w:eastAsia="fr-FR"/>
        </w:rPr>
        <w:t xml:space="preserve">tatouer </w:t>
      </w:r>
      <w:r w:rsidRPr="00521878">
        <w:rPr>
          <w:rFonts w:ascii="Times" w:eastAsia="Times New Roman" w:hAnsi="Times" w:cs="Times New Roman"/>
          <w:sz w:val="20"/>
          <w:szCs w:val="20"/>
          <w:lang w:eastAsia="fr-FR"/>
        </w:rPr>
        <w:t>de façon éphémère</w:t>
      </w:r>
      <w:r>
        <w:rPr>
          <w:rFonts w:ascii="Times" w:eastAsia="Times New Roman" w:hAnsi="Times" w:cs="Times New Roman"/>
          <w:sz w:val="20"/>
          <w:szCs w:val="20"/>
          <w:lang w:eastAsia="fr-FR"/>
        </w:rPr>
        <w:t xml:space="preserve">.  </w:t>
      </w:r>
      <w:r w:rsidRPr="0077634F">
        <w:rPr>
          <w:rFonts w:ascii="Times" w:eastAsia="Times New Roman" w:hAnsi="Times" w:cs="Times New Roman"/>
          <w:sz w:val="20"/>
          <w:szCs w:val="20"/>
          <w:lang w:eastAsia="fr-FR"/>
        </w:rPr>
        <w:t>Sous</w:t>
      </w:r>
      <w:r>
        <w:rPr>
          <w:rFonts w:ascii="Times" w:eastAsia="Times New Roman" w:hAnsi="Times" w:cs="Times New Roman"/>
          <w:sz w:val="20"/>
          <w:szCs w:val="20"/>
          <w:lang w:eastAsia="fr-FR"/>
        </w:rPr>
        <w:t xml:space="preserve"> </w:t>
      </w:r>
      <w:r>
        <w:rPr>
          <w:rFonts w:ascii="Times" w:eastAsia="Times New Roman" w:hAnsi="Times" w:cs="Times New Roman"/>
          <w:sz w:val="20"/>
          <w:szCs w:val="20"/>
          <w:lang w:eastAsia="fr-FR"/>
        </w:rPr>
        <w:t>les talents</w:t>
      </w:r>
      <w:r>
        <w:rPr>
          <w:rFonts w:ascii="Times" w:eastAsia="Times New Roman" w:hAnsi="Times" w:cs="Times New Roman"/>
          <w:sz w:val="20"/>
          <w:szCs w:val="20"/>
          <w:lang w:eastAsia="fr-FR"/>
        </w:rPr>
        <w:t xml:space="preserve"> des a</w:t>
      </w:r>
      <w:r w:rsidRPr="0077634F">
        <w:rPr>
          <w:rFonts w:ascii="Times" w:eastAsia="Times New Roman" w:hAnsi="Times" w:cs="Times New Roman"/>
          <w:sz w:val="20"/>
          <w:szCs w:val="20"/>
          <w:lang w:eastAsia="fr-FR"/>
        </w:rPr>
        <w:t>r</w:t>
      </w:r>
      <w:r>
        <w:rPr>
          <w:rFonts w:ascii="Times" w:eastAsia="Times New Roman" w:hAnsi="Times" w:cs="Times New Roman"/>
          <w:sz w:val="20"/>
          <w:szCs w:val="20"/>
          <w:lang w:eastAsia="fr-FR"/>
        </w:rPr>
        <w:t>tistes tatoueuses</w:t>
      </w:r>
      <w:r w:rsidRPr="0077634F">
        <w:rPr>
          <w:rFonts w:ascii="Times" w:eastAsia="Times New Roman" w:hAnsi="Times" w:cs="Times New Roman"/>
          <w:sz w:val="20"/>
          <w:szCs w:val="20"/>
          <w:lang w:eastAsia="fr-FR"/>
        </w:rPr>
        <w:t xml:space="preserve">, la cicatrice peut disparaître ou se transformer en élément de l’œuvre d’art. </w:t>
      </w:r>
    </w:p>
    <w:p w:rsidR="0071212C" w:rsidRDefault="0071212C" w:rsidP="0071212C">
      <w:pPr>
        <w:spacing w:after="0" w:line="240" w:lineRule="auto"/>
        <w:rPr>
          <w:rFonts w:ascii="Times" w:eastAsia="Times New Roman" w:hAnsi="Times" w:cs="Times New Roman"/>
          <w:sz w:val="20"/>
          <w:szCs w:val="20"/>
          <w:lang w:eastAsia="fr-FR"/>
        </w:rPr>
      </w:pPr>
      <w:r>
        <w:rPr>
          <w:rFonts w:ascii="Times" w:eastAsia="Times New Roman" w:hAnsi="Times" w:cs="Times New Roman"/>
          <w:sz w:val="20"/>
          <w:szCs w:val="20"/>
          <w:lang w:eastAsia="fr-FR"/>
        </w:rPr>
        <w:t xml:space="preserve">Une artiste photographe viendra capturer et mettre en lumière ces femmes lors de la </w:t>
      </w:r>
      <w:r w:rsidRPr="00521878">
        <w:rPr>
          <w:rFonts w:ascii="Times" w:eastAsia="Times New Roman" w:hAnsi="Times" w:cs="Times New Roman"/>
          <w:sz w:val="20"/>
          <w:szCs w:val="20"/>
          <w:lang w:eastAsia="fr-FR"/>
        </w:rPr>
        <w:t>séance</w:t>
      </w:r>
      <w:r>
        <w:rPr>
          <w:rFonts w:ascii="Times" w:eastAsia="Times New Roman" w:hAnsi="Times" w:cs="Times New Roman"/>
          <w:sz w:val="20"/>
          <w:szCs w:val="20"/>
          <w:lang w:eastAsia="fr-FR"/>
        </w:rPr>
        <w:t xml:space="preserve"> de tatouages</w:t>
      </w:r>
      <w:r w:rsidRPr="00521878">
        <w:rPr>
          <w:rFonts w:ascii="Times" w:eastAsia="Times New Roman" w:hAnsi="Times" w:cs="Times New Roman"/>
          <w:sz w:val="20"/>
          <w:szCs w:val="20"/>
          <w:lang w:eastAsia="fr-FR"/>
        </w:rPr>
        <w:t xml:space="preserve">. </w:t>
      </w:r>
    </w:p>
    <w:p w:rsidR="0071212C" w:rsidRDefault="0071212C" w:rsidP="0071212C">
      <w:pPr>
        <w:spacing w:after="0" w:line="240" w:lineRule="auto"/>
        <w:jc w:val="center"/>
        <w:rPr>
          <w:rFonts w:ascii="Times" w:eastAsia="Times New Roman" w:hAnsi="Times" w:cs="Times New Roman"/>
          <w:sz w:val="20"/>
          <w:szCs w:val="20"/>
          <w:lang w:eastAsia="fr-FR"/>
        </w:rPr>
      </w:pPr>
      <w:r w:rsidRPr="0071212C">
        <w:rPr>
          <w:rFonts w:ascii="Times" w:eastAsia="Times New Roman" w:hAnsi="Times" w:cs="Times New Roman"/>
          <w:b/>
          <w:sz w:val="20"/>
          <w:szCs w:val="20"/>
          <w:lang w:eastAsia="fr-FR"/>
        </w:rPr>
        <w:t>Ensuite ces photos seront exposées au « Phare » de Tourcoing, le 2 Octobre, le temps d’une soirée</w:t>
      </w:r>
      <w:r>
        <w:rPr>
          <w:rFonts w:ascii="Times" w:eastAsia="Times New Roman" w:hAnsi="Times" w:cs="Times New Roman"/>
          <w:sz w:val="20"/>
          <w:szCs w:val="20"/>
          <w:lang w:eastAsia="fr-FR"/>
        </w:rPr>
        <w:t>.</w:t>
      </w:r>
    </w:p>
    <w:p w:rsidR="0071212C" w:rsidRDefault="0071212C" w:rsidP="0071212C">
      <w:pPr>
        <w:spacing w:after="0" w:line="240" w:lineRule="auto"/>
        <w:jc w:val="center"/>
        <w:rPr>
          <w:rFonts w:ascii="Times" w:eastAsia="Times New Roman" w:hAnsi="Times" w:cs="Times New Roman"/>
          <w:sz w:val="20"/>
          <w:szCs w:val="20"/>
          <w:lang w:eastAsia="fr-FR"/>
        </w:rPr>
      </w:pPr>
    </w:p>
    <w:p w:rsidR="0071212C" w:rsidRDefault="0071212C" w:rsidP="0071212C">
      <w:pPr>
        <w:spacing w:after="0" w:line="240" w:lineRule="auto"/>
        <w:jc w:val="center"/>
        <w:rPr>
          <w:rFonts w:ascii="Times" w:eastAsia="Times New Roman" w:hAnsi="Times" w:cs="Times New Roman"/>
          <w:sz w:val="20"/>
          <w:szCs w:val="20"/>
          <w:lang w:eastAsia="fr-FR"/>
        </w:rPr>
      </w:pPr>
      <w:r>
        <w:rPr>
          <w:rFonts w:ascii="Times" w:eastAsia="Times New Roman" w:hAnsi="Times" w:cs="Times New Roman"/>
          <w:sz w:val="20"/>
          <w:szCs w:val="20"/>
          <w:lang w:eastAsia="fr-FR"/>
        </w:rPr>
        <w:t>Un projet humain, riche en émotions…</w:t>
      </w:r>
    </w:p>
    <w:p w:rsidR="0071212C" w:rsidRDefault="0071212C" w:rsidP="0071212C">
      <w:pPr>
        <w:spacing w:after="0" w:line="240" w:lineRule="auto"/>
        <w:rPr>
          <w:rFonts w:ascii="Times" w:eastAsia="Times New Roman" w:hAnsi="Times" w:cs="Times New Roman"/>
          <w:sz w:val="20"/>
          <w:szCs w:val="20"/>
          <w:lang w:eastAsia="fr-FR"/>
        </w:rPr>
      </w:pPr>
      <w:r>
        <w:rPr>
          <w:rFonts w:ascii="Times" w:eastAsia="Times New Roman" w:hAnsi="Times" w:cs="Times New Roman"/>
          <w:sz w:val="20"/>
          <w:szCs w:val="20"/>
          <w:lang w:eastAsia="fr-FR"/>
        </w:rPr>
        <w:t xml:space="preserve">Et  pour certaines patientes, la découverte ou redécouverte d’un corps, d’une partie du corps, d’une émotion d’une fierté ! </w:t>
      </w:r>
    </w:p>
    <w:p w:rsidR="0071212C" w:rsidRPr="001A32ED" w:rsidRDefault="0071212C" w:rsidP="0071212C">
      <w:pPr>
        <w:spacing w:after="0" w:line="240" w:lineRule="auto"/>
        <w:rPr>
          <w:rFonts w:ascii="Times" w:eastAsia="Times New Roman" w:hAnsi="Times" w:cs="Times New Roman"/>
          <w:b/>
          <w:sz w:val="20"/>
          <w:szCs w:val="20"/>
          <w:lang w:eastAsia="fr-FR"/>
        </w:rPr>
      </w:pPr>
    </w:p>
    <w:tbl>
      <w:tblPr>
        <w:tblStyle w:val="Grilledutableau"/>
        <w:tblW w:w="0" w:type="auto"/>
        <w:tblLook w:val="04A0" w:firstRow="1" w:lastRow="0" w:firstColumn="1" w:lastColumn="0" w:noHBand="0" w:noVBand="1"/>
      </w:tblPr>
      <w:tblGrid>
        <w:gridCol w:w="9212"/>
      </w:tblGrid>
      <w:tr w:rsidR="0071212C" w:rsidRPr="001A32ED" w:rsidTr="00222F32">
        <w:tc>
          <w:tcPr>
            <w:tcW w:w="9212" w:type="dxa"/>
          </w:tcPr>
          <w:p w:rsidR="0071212C" w:rsidRDefault="0071212C" w:rsidP="00222F32">
            <w:pPr>
              <w:ind w:firstLine="708"/>
              <w:rPr>
                <w:rFonts w:ascii="Times" w:eastAsia="Times New Roman" w:hAnsi="Times" w:cs="Times New Roman"/>
                <w:b/>
                <w:sz w:val="20"/>
                <w:szCs w:val="20"/>
                <w:lang w:eastAsia="fr-FR"/>
              </w:rPr>
            </w:pPr>
          </w:p>
          <w:p w:rsidR="0071212C" w:rsidRDefault="0071212C" w:rsidP="00222F32">
            <w:pPr>
              <w:ind w:firstLine="708"/>
              <w:jc w:val="center"/>
              <w:rPr>
                <w:rFonts w:ascii="Times" w:eastAsia="Times New Roman" w:hAnsi="Times" w:cs="Times New Roman"/>
                <w:b/>
                <w:sz w:val="20"/>
                <w:szCs w:val="20"/>
                <w:lang w:eastAsia="fr-FR"/>
              </w:rPr>
            </w:pPr>
            <w:r w:rsidRPr="001A32ED">
              <w:rPr>
                <w:rFonts w:ascii="Times" w:eastAsia="Times New Roman" w:hAnsi="Times" w:cs="Times New Roman"/>
                <w:sz w:val="20"/>
                <w:szCs w:val="20"/>
                <w:lang w:eastAsia="fr-FR"/>
              </w:rPr>
              <w:t>Nous vous invitons</w:t>
            </w:r>
            <w:r>
              <w:rPr>
                <w:rFonts w:ascii="Times" w:eastAsia="Times New Roman" w:hAnsi="Times" w:cs="Times New Roman"/>
                <w:sz w:val="20"/>
                <w:szCs w:val="20"/>
                <w:lang w:eastAsia="fr-FR"/>
              </w:rPr>
              <w:t xml:space="preserve"> </w:t>
            </w:r>
            <w:r w:rsidRPr="001A32ED">
              <w:rPr>
                <w:rFonts w:ascii="Times" w:eastAsia="Times New Roman" w:hAnsi="Times" w:cs="Times New Roman"/>
                <w:b/>
                <w:sz w:val="20"/>
                <w:szCs w:val="20"/>
                <w:u w:val="single"/>
                <w:lang w:eastAsia="fr-FR"/>
              </w:rPr>
              <w:t>à la séance de tatouages</w:t>
            </w:r>
            <w:r>
              <w:rPr>
                <w:rFonts w:ascii="Times" w:eastAsia="Times New Roman" w:hAnsi="Times" w:cs="Times New Roman"/>
                <w:b/>
                <w:sz w:val="20"/>
                <w:szCs w:val="20"/>
                <w:u w:val="single"/>
                <w:lang w:eastAsia="fr-FR"/>
              </w:rPr>
              <w:t xml:space="preserve"> éphémères</w:t>
            </w:r>
            <w:r w:rsidRPr="001A32ED">
              <w:rPr>
                <w:rFonts w:ascii="Times" w:eastAsia="Times New Roman" w:hAnsi="Times" w:cs="Times New Roman"/>
                <w:b/>
                <w:sz w:val="20"/>
                <w:szCs w:val="20"/>
                <w:lang w:eastAsia="fr-FR"/>
              </w:rPr>
              <w:t xml:space="preserve"> </w:t>
            </w:r>
            <w:r w:rsidRPr="001A32ED">
              <w:rPr>
                <w:rFonts w:ascii="Times" w:eastAsia="Times New Roman" w:hAnsi="Times" w:cs="Times New Roman"/>
                <w:sz w:val="20"/>
                <w:szCs w:val="20"/>
                <w:lang w:eastAsia="fr-FR"/>
              </w:rPr>
              <w:t>rencontrer les patientes</w:t>
            </w:r>
            <w:r w:rsidRPr="001A32ED">
              <w:rPr>
                <w:rFonts w:ascii="Times" w:eastAsia="Times New Roman" w:hAnsi="Times" w:cs="Times New Roman"/>
                <w:b/>
                <w:sz w:val="20"/>
                <w:szCs w:val="20"/>
                <w:lang w:eastAsia="fr-FR"/>
              </w:rPr>
              <w:t> :</w:t>
            </w:r>
          </w:p>
          <w:p w:rsidR="0071212C" w:rsidRPr="0071212C" w:rsidRDefault="0071212C" w:rsidP="0071212C">
            <w:pPr>
              <w:rPr>
                <w:rFonts w:ascii="Times" w:eastAsia="Times New Roman" w:hAnsi="Times" w:cs="Times New Roman"/>
                <w:b/>
                <w:sz w:val="20"/>
                <w:szCs w:val="20"/>
                <w:lang w:eastAsia="fr-FR"/>
              </w:rPr>
            </w:pPr>
          </w:p>
          <w:p w:rsidR="0071212C" w:rsidRDefault="0071212C" w:rsidP="0071212C">
            <w:pPr>
              <w:pStyle w:val="Paragraphedeliste"/>
              <w:ind w:left="1068"/>
              <w:jc w:val="center"/>
              <w:rPr>
                <w:rFonts w:ascii="Times" w:eastAsia="Times New Roman" w:hAnsi="Times" w:cs="Times New Roman"/>
                <w:b/>
                <w:sz w:val="20"/>
                <w:szCs w:val="20"/>
                <w:lang w:eastAsia="fr-FR"/>
              </w:rPr>
            </w:pPr>
            <w:r w:rsidRPr="001A32ED">
              <w:rPr>
                <w:rFonts w:ascii="Times" w:eastAsia="Times New Roman" w:hAnsi="Times" w:cs="Times New Roman"/>
                <w:b/>
                <w:sz w:val="20"/>
                <w:szCs w:val="20"/>
                <w:lang w:eastAsia="fr-FR"/>
              </w:rPr>
              <w:t>Le</w:t>
            </w:r>
            <w:r>
              <w:rPr>
                <w:rFonts w:ascii="Times" w:eastAsia="Times New Roman" w:hAnsi="Times" w:cs="Times New Roman"/>
                <w:b/>
                <w:sz w:val="20"/>
                <w:szCs w:val="20"/>
                <w:lang w:eastAsia="fr-FR"/>
              </w:rPr>
              <w:t xml:space="preserve"> 30 août à 16h00</w:t>
            </w:r>
            <w:bookmarkStart w:id="0" w:name="_GoBack"/>
            <w:bookmarkEnd w:id="0"/>
          </w:p>
          <w:p w:rsidR="0071212C" w:rsidRPr="001A32ED" w:rsidRDefault="0071212C" w:rsidP="0071212C">
            <w:pPr>
              <w:pStyle w:val="Paragraphedeliste"/>
              <w:ind w:left="1068"/>
              <w:jc w:val="center"/>
              <w:rPr>
                <w:rFonts w:ascii="Times" w:eastAsia="Times New Roman" w:hAnsi="Times" w:cs="Times New Roman"/>
                <w:b/>
                <w:sz w:val="20"/>
                <w:szCs w:val="20"/>
                <w:lang w:eastAsia="fr-FR"/>
              </w:rPr>
            </w:pPr>
            <w:r w:rsidRPr="001A32ED">
              <w:rPr>
                <w:rFonts w:ascii="Times" w:eastAsia="Times New Roman" w:hAnsi="Times" w:cs="Times New Roman"/>
                <w:b/>
                <w:sz w:val="20"/>
                <w:szCs w:val="20"/>
                <w:lang w:eastAsia="fr-FR"/>
              </w:rPr>
              <w:t xml:space="preserve">à </w:t>
            </w:r>
            <w:proofErr w:type="spellStart"/>
            <w:r w:rsidRPr="001A32ED">
              <w:rPr>
                <w:rFonts w:ascii="Times" w:eastAsia="Times New Roman" w:hAnsi="Times" w:cs="Times New Roman"/>
                <w:b/>
                <w:sz w:val="20"/>
                <w:szCs w:val="20"/>
                <w:lang w:eastAsia="fr-FR"/>
              </w:rPr>
              <w:t>Yours</w:t>
            </w:r>
            <w:proofErr w:type="spellEnd"/>
            <w:r w:rsidRPr="001A32ED">
              <w:rPr>
                <w:rFonts w:ascii="Times" w:eastAsia="Times New Roman" w:hAnsi="Times" w:cs="Times New Roman"/>
                <w:b/>
                <w:sz w:val="20"/>
                <w:szCs w:val="20"/>
                <w:lang w:eastAsia="fr-FR"/>
              </w:rPr>
              <w:t xml:space="preserve"> Art &amp; Shop 819 avenue de Dunkerque à Lomme</w:t>
            </w:r>
          </w:p>
          <w:p w:rsidR="0071212C" w:rsidRDefault="0071212C" w:rsidP="00222F32">
            <w:pPr>
              <w:ind w:firstLine="708"/>
              <w:rPr>
                <w:rFonts w:ascii="Times" w:eastAsia="Times New Roman" w:hAnsi="Times" w:cs="Times New Roman"/>
                <w:b/>
                <w:sz w:val="20"/>
                <w:szCs w:val="20"/>
                <w:lang w:eastAsia="fr-FR"/>
              </w:rPr>
            </w:pPr>
          </w:p>
          <w:p w:rsidR="0071212C" w:rsidRDefault="0071212C" w:rsidP="00222F32">
            <w:pPr>
              <w:jc w:val="center"/>
              <w:rPr>
                <w:rFonts w:ascii="Times" w:eastAsia="Times New Roman" w:hAnsi="Times" w:cs="Times New Roman"/>
                <w:i/>
                <w:noProof/>
                <w:sz w:val="18"/>
                <w:szCs w:val="18"/>
                <w:lang w:eastAsia="fr-FR"/>
              </w:rPr>
            </w:pPr>
            <w:r w:rsidRPr="006170F7">
              <w:rPr>
                <w:rFonts w:ascii="Times" w:eastAsia="Times New Roman" w:hAnsi="Times" w:cs="Times New Roman"/>
                <w:i/>
                <w:noProof/>
                <w:sz w:val="18"/>
                <w:szCs w:val="18"/>
                <w:lang w:eastAsia="fr-FR"/>
              </w:rPr>
              <w:t>Toutes vidéos ou photos dévoilant le corps nu</w:t>
            </w:r>
            <w:r>
              <w:rPr>
                <w:rFonts w:ascii="Times" w:eastAsia="Times New Roman" w:hAnsi="Times" w:cs="Times New Roman"/>
                <w:i/>
                <w:noProof/>
                <w:sz w:val="18"/>
                <w:szCs w:val="18"/>
                <w:lang w:eastAsia="fr-FR"/>
              </w:rPr>
              <w:t xml:space="preserve"> ou une partie de corps nu</w:t>
            </w:r>
            <w:r w:rsidRPr="006170F7">
              <w:rPr>
                <w:rFonts w:ascii="Times" w:eastAsia="Times New Roman" w:hAnsi="Times" w:cs="Times New Roman"/>
                <w:i/>
                <w:noProof/>
                <w:sz w:val="18"/>
                <w:szCs w:val="18"/>
                <w:lang w:eastAsia="fr-FR"/>
              </w:rPr>
              <w:t xml:space="preserve"> seront </w:t>
            </w:r>
            <w:r>
              <w:rPr>
                <w:rFonts w:ascii="Times" w:eastAsia="Times New Roman" w:hAnsi="Times" w:cs="Times New Roman"/>
                <w:i/>
                <w:noProof/>
                <w:sz w:val="18"/>
                <w:szCs w:val="18"/>
                <w:lang w:eastAsia="fr-FR"/>
              </w:rPr>
              <w:t xml:space="preserve">strictement </w:t>
            </w:r>
            <w:r w:rsidRPr="006170F7">
              <w:rPr>
                <w:rFonts w:ascii="Times" w:eastAsia="Times New Roman" w:hAnsi="Times" w:cs="Times New Roman"/>
                <w:i/>
                <w:noProof/>
                <w:sz w:val="18"/>
                <w:szCs w:val="18"/>
                <w:lang w:eastAsia="fr-FR"/>
              </w:rPr>
              <w:t>interdites,</w:t>
            </w:r>
          </w:p>
          <w:p w:rsidR="0071212C" w:rsidRDefault="0071212C" w:rsidP="00222F32">
            <w:pPr>
              <w:jc w:val="center"/>
              <w:rPr>
                <w:rFonts w:ascii="Times" w:eastAsia="Times New Roman" w:hAnsi="Times" w:cs="Times New Roman"/>
                <w:i/>
                <w:noProof/>
                <w:sz w:val="18"/>
                <w:szCs w:val="18"/>
                <w:lang w:eastAsia="fr-FR"/>
              </w:rPr>
            </w:pPr>
            <w:r w:rsidRPr="006170F7">
              <w:rPr>
                <w:rFonts w:ascii="Times" w:eastAsia="Times New Roman" w:hAnsi="Times" w:cs="Times New Roman"/>
                <w:i/>
                <w:noProof/>
                <w:sz w:val="18"/>
                <w:szCs w:val="18"/>
                <w:lang w:eastAsia="fr-FR"/>
              </w:rPr>
              <w:t xml:space="preserve"> par respect pour les patientes.</w:t>
            </w:r>
          </w:p>
          <w:p w:rsidR="0071212C" w:rsidRDefault="0071212C" w:rsidP="00222F32">
            <w:pPr>
              <w:jc w:val="center"/>
              <w:rPr>
                <w:rFonts w:ascii="Times" w:eastAsia="Times New Roman" w:hAnsi="Times" w:cs="Times New Roman"/>
                <w:i/>
                <w:noProof/>
                <w:sz w:val="18"/>
                <w:szCs w:val="18"/>
                <w:lang w:eastAsia="fr-FR"/>
              </w:rPr>
            </w:pPr>
            <w:r>
              <w:rPr>
                <w:rFonts w:ascii="Times" w:eastAsia="Times New Roman" w:hAnsi="Times" w:cs="Times New Roman"/>
                <w:i/>
                <w:noProof/>
                <w:sz w:val="18"/>
                <w:szCs w:val="18"/>
                <w:lang w:eastAsia="fr-FR"/>
              </w:rPr>
              <w:t>Vous pourrez découvrir le travail fini lors du Vernissage photos au « Phare » de Tourcoing le 2 Octobre à 19h00.</w:t>
            </w:r>
          </w:p>
          <w:p w:rsidR="0071212C" w:rsidRPr="006170F7" w:rsidRDefault="0071212C" w:rsidP="00222F32">
            <w:pPr>
              <w:jc w:val="center"/>
              <w:rPr>
                <w:rFonts w:ascii="Times" w:eastAsia="Times New Roman" w:hAnsi="Times" w:cs="Times New Roman"/>
                <w:i/>
                <w:noProof/>
                <w:sz w:val="18"/>
                <w:szCs w:val="18"/>
                <w:lang w:eastAsia="fr-FR"/>
              </w:rPr>
            </w:pPr>
          </w:p>
        </w:tc>
      </w:tr>
    </w:tbl>
    <w:p w:rsidR="0071212C" w:rsidRPr="006C6570" w:rsidRDefault="0071212C" w:rsidP="0071212C">
      <w:pPr>
        <w:spacing w:after="0" w:line="240" w:lineRule="auto"/>
        <w:rPr>
          <w:rFonts w:ascii="Times" w:eastAsia="Times New Roman" w:hAnsi="Times" w:cs="Times New Roman"/>
          <w:sz w:val="20"/>
          <w:szCs w:val="20"/>
          <w:lang w:eastAsia="fr-FR"/>
        </w:rPr>
      </w:pPr>
    </w:p>
    <w:tbl>
      <w:tblPr>
        <w:tblStyle w:val="Grilledutableau"/>
        <w:tblW w:w="0" w:type="auto"/>
        <w:tblLook w:val="04A0" w:firstRow="1" w:lastRow="0" w:firstColumn="1" w:lastColumn="0" w:noHBand="0" w:noVBand="1"/>
      </w:tblPr>
      <w:tblGrid>
        <w:gridCol w:w="9212"/>
      </w:tblGrid>
      <w:tr w:rsidR="0071212C" w:rsidRPr="00852B6A" w:rsidTr="00222F32">
        <w:tc>
          <w:tcPr>
            <w:tcW w:w="9212" w:type="dxa"/>
            <w:tcBorders>
              <w:top w:val="nil"/>
              <w:left w:val="nil"/>
              <w:bottom w:val="nil"/>
              <w:right w:val="nil"/>
            </w:tcBorders>
          </w:tcPr>
          <w:p w:rsidR="0071212C" w:rsidRPr="00FA3B2E" w:rsidRDefault="0071212C" w:rsidP="00222F32">
            <w:pPr>
              <w:rPr>
                <w:rFonts w:ascii="Times" w:eastAsia="Times New Roman" w:hAnsi="Times" w:cs="Times New Roman"/>
                <w:b/>
                <w:sz w:val="12"/>
                <w:szCs w:val="12"/>
                <w:lang w:eastAsia="fr-FR"/>
              </w:rPr>
            </w:pPr>
            <w:r w:rsidRPr="00852B6A">
              <w:rPr>
                <w:rFonts w:ascii="Times" w:eastAsia="Times New Roman" w:hAnsi="Times" w:cs="Times New Roman"/>
                <w:b/>
                <w:sz w:val="12"/>
                <w:szCs w:val="12"/>
                <w:lang w:eastAsia="fr-FR"/>
              </w:rPr>
              <w:t>La cancérologie au sein du groupe Ramsay Générale de Santé en 2017</w:t>
            </w:r>
          </w:p>
          <w:p w:rsidR="0071212C" w:rsidRPr="00852B6A" w:rsidRDefault="0071212C" w:rsidP="00222F32">
            <w:pPr>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sym w:font="Symbol" w:char="F0A7"/>
            </w:r>
            <w:r w:rsidRPr="00852B6A">
              <w:rPr>
                <w:rFonts w:ascii="Times" w:eastAsia="Times New Roman" w:hAnsi="Times" w:cs="Times New Roman"/>
                <w:sz w:val="12"/>
                <w:szCs w:val="12"/>
                <w:lang w:eastAsia="fr-FR"/>
              </w:rPr>
              <w:t xml:space="preserve"> 1 er acteur privé en cancérologie. </w:t>
            </w:r>
          </w:p>
          <w:p w:rsidR="0071212C" w:rsidRPr="00852B6A" w:rsidRDefault="0071212C" w:rsidP="00222F32">
            <w:pPr>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sym w:font="Symbol" w:char="F0A7"/>
            </w:r>
            <w:r w:rsidRPr="00852B6A">
              <w:rPr>
                <w:rFonts w:ascii="Times" w:eastAsia="Times New Roman" w:hAnsi="Times" w:cs="Times New Roman"/>
                <w:sz w:val="12"/>
                <w:szCs w:val="12"/>
                <w:lang w:eastAsia="fr-FR"/>
              </w:rPr>
              <w:t xml:space="preserve"> Plus de 220 autorisations de traitement du cancer en chimiothérapie, en radiothérapie – curiethérapie et chirurgie des cancers. </w:t>
            </w:r>
          </w:p>
          <w:p w:rsidR="0071212C" w:rsidRPr="00852B6A" w:rsidRDefault="0071212C" w:rsidP="00222F32">
            <w:pPr>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sym w:font="Symbol" w:char="F0A7"/>
            </w:r>
            <w:r w:rsidRPr="00852B6A">
              <w:rPr>
                <w:rFonts w:ascii="Times" w:eastAsia="Times New Roman" w:hAnsi="Times" w:cs="Times New Roman"/>
                <w:sz w:val="12"/>
                <w:szCs w:val="12"/>
                <w:lang w:eastAsia="fr-FR"/>
              </w:rPr>
              <w:t xml:space="preserve"> 10 instituts de cancérologie dont 5 instituts du sein. </w:t>
            </w:r>
          </w:p>
          <w:p w:rsidR="0071212C" w:rsidRPr="00852B6A" w:rsidRDefault="0071212C" w:rsidP="00222F32">
            <w:pPr>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sym w:font="Symbol" w:char="F0A7"/>
            </w:r>
            <w:r w:rsidRPr="00852B6A">
              <w:rPr>
                <w:rFonts w:ascii="Times" w:eastAsia="Times New Roman" w:hAnsi="Times" w:cs="Times New Roman"/>
                <w:sz w:val="12"/>
                <w:szCs w:val="12"/>
                <w:lang w:eastAsia="fr-FR"/>
              </w:rPr>
              <w:t xml:space="preserve"> 21 hôpitaux privés, centres de référence en cancérologie. </w:t>
            </w:r>
          </w:p>
          <w:p w:rsidR="0071212C" w:rsidRPr="00852B6A" w:rsidRDefault="0071212C" w:rsidP="00222F32">
            <w:pPr>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sym w:font="Symbol" w:char="F0A7"/>
            </w:r>
            <w:r w:rsidRPr="00852B6A">
              <w:rPr>
                <w:rFonts w:ascii="Times" w:eastAsia="Times New Roman" w:hAnsi="Times" w:cs="Times New Roman"/>
                <w:sz w:val="12"/>
                <w:szCs w:val="12"/>
                <w:lang w:eastAsia="fr-FR"/>
              </w:rPr>
              <w:t xml:space="preserve"> Près de 35 000 séjours pour chirurgie du cancer dans les établissements. </w:t>
            </w:r>
          </w:p>
          <w:p w:rsidR="0071212C" w:rsidRPr="00852B6A" w:rsidRDefault="0071212C" w:rsidP="00222F32">
            <w:pPr>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sym w:font="Symbol" w:char="F0A7"/>
            </w:r>
            <w:r w:rsidRPr="00852B6A">
              <w:rPr>
                <w:rFonts w:ascii="Times" w:eastAsia="Times New Roman" w:hAnsi="Times" w:cs="Times New Roman"/>
                <w:sz w:val="12"/>
                <w:szCs w:val="12"/>
                <w:lang w:eastAsia="fr-FR"/>
              </w:rPr>
              <w:t xml:space="preserve"> Plus de 104 000 séances de chimiothérapie réalisées dans les 25 centres de chimiothérapie. </w:t>
            </w:r>
          </w:p>
          <w:p w:rsidR="0071212C" w:rsidRPr="00852B6A" w:rsidRDefault="0071212C" w:rsidP="00222F32">
            <w:pPr>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sym w:font="Symbol" w:char="F0A7"/>
            </w:r>
            <w:r w:rsidRPr="00852B6A">
              <w:rPr>
                <w:rFonts w:ascii="Times" w:eastAsia="Times New Roman" w:hAnsi="Times" w:cs="Times New Roman"/>
                <w:sz w:val="12"/>
                <w:szCs w:val="12"/>
                <w:lang w:eastAsia="fr-FR"/>
              </w:rPr>
              <w:t xml:space="preserve"> Près de 145 000 séances de radiothérapie. </w:t>
            </w:r>
          </w:p>
          <w:p w:rsidR="0071212C" w:rsidRPr="00852B6A" w:rsidRDefault="0071212C" w:rsidP="00222F32">
            <w:pPr>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sym w:font="Symbol" w:char="F0A7"/>
            </w:r>
            <w:r w:rsidRPr="00852B6A">
              <w:rPr>
                <w:rFonts w:ascii="Times" w:eastAsia="Times New Roman" w:hAnsi="Times" w:cs="Times New Roman"/>
                <w:sz w:val="12"/>
                <w:szCs w:val="12"/>
                <w:lang w:eastAsia="fr-FR"/>
              </w:rPr>
              <w:t xml:space="preserve"> 97,5% des actes de chimiothérapie et radiothérapie sont réalisés en secteur 1. </w:t>
            </w:r>
          </w:p>
          <w:p w:rsidR="0071212C" w:rsidRPr="00852B6A" w:rsidRDefault="0071212C" w:rsidP="00222F32">
            <w:pPr>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sym w:font="Symbol" w:char="F0A7"/>
            </w:r>
            <w:r w:rsidRPr="00852B6A">
              <w:rPr>
                <w:rFonts w:ascii="Times" w:eastAsia="Times New Roman" w:hAnsi="Times" w:cs="Times New Roman"/>
                <w:sz w:val="12"/>
                <w:szCs w:val="12"/>
                <w:lang w:eastAsia="fr-FR"/>
              </w:rPr>
              <w:t xml:space="preserve"> Création en 2013 du métier d’infirmière coordinatrice du parcours soins pour un accompagnement personnalisé des patients les plus vulnérables et de leurs proches tout au long de leur parcours, y compris à l’arrêt des traitements. </w:t>
            </w:r>
          </w:p>
        </w:tc>
      </w:tr>
    </w:tbl>
    <w:p w:rsidR="0071212C" w:rsidRPr="00852B6A" w:rsidRDefault="0071212C" w:rsidP="0071212C">
      <w:pPr>
        <w:spacing w:after="0" w:line="240" w:lineRule="auto"/>
        <w:rPr>
          <w:rFonts w:ascii="Times" w:eastAsia="Times New Roman" w:hAnsi="Times" w:cs="Times New Roman"/>
          <w:b/>
          <w:sz w:val="12"/>
          <w:szCs w:val="12"/>
          <w:lang w:eastAsia="fr-FR"/>
        </w:rPr>
      </w:pPr>
    </w:p>
    <w:p w:rsidR="0071212C" w:rsidRPr="00852B6A" w:rsidRDefault="0071212C" w:rsidP="0071212C">
      <w:pPr>
        <w:spacing w:after="0" w:line="240" w:lineRule="auto"/>
        <w:ind w:firstLine="708"/>
        <w:rPr>
          <w:rFonts w:ascii="Times" w:eastAsia="Times New Roman" w:hAnsi="Times" w:cs="Times New Roman"/>
          <w:sz w:val="12"/>
          <w:szCs w:val="12"/>
          <w:lang w:eastAsia="fr-FR"/>
        </w:rPr>
      </w:pPr>
      <w:r w:rsidRPr="00852B6A">
        <w:rPr>
          <w:rFonts w:ascii="Times" w:eastAsia="Times New Roman" w:hAnsi="Times" w:cs="Times New Roman"/>
          <w:b/>
          <w:sz w:val="12"/>
          <w:szCs w:val="12"/>
          <w:lang w:eastAsia="fr-FR"/>
        </w:rPr>
        <w:t>A propos de Ramsay Générale de Santé</w:t>
      </w:r>
      <w:r w:rsidRPr="00852B6A">
        <w:rPr>
          <w:rFonts w:ascii="Times" w:eastAsia="Times New Roman" w:hAnsi="Times" w:cs="Times New Roman"/>
          <w:sz w:val="12"/>
          <w:szCs w:val="12"/>
          <w:lang w:eastAsia="fr-FR"/>
        </w:rPr>
        <w:t xml:space="preserve"> </w:t>
      </w:r>
    </w:p>
    <w:p w:rsidR="0071212C" w:rsidRPr="00852B6A" w:rsidRDefault="0071212C" w:rsidP="0071212C">
      <w:pPr>
        <w:spacing w:after="0" w:line="240" w:lineRule="auto"/>
        <w:ind w:firstLine="708"/>
        <w:rPr>
          <w:rFonts w:ascii="Times" w:eastAsia="Times New Roman" w:hAnsi="Times" w:cs="Times New Roman"/>
          <w:sz w:val="12"/>
          <w:szCs w:val="12"/>
          <w:lang w:eastAsia="fr-FR"/>
        </w:rPr>
      </w:pPr>
      <w:r w:rsidRPr="00852B6A">
        <w:rPr>
          <w:rFonts w:ascii="Times" w:eastAsia="Times New Roman" w:hAnsi="Times" w:cs="Times New Roman"/>
          <w:sz w:val="12"/>
          <w:szCs w:val="12"/>
          <w:lang w:eastAsia="fr-FR"/>
        </w:rPr>
        <w:t xml:space="preserve">Premier groupe d’hospitalisation privée, Ramsay Générale de Santé compte 23 000 salariés dans 121 établissements et centres, et travaille avec près de 6 000 praticiens, qui représentent la première communauté libérale de France soignant près de 2 millions de patients en 2016. Ainsi, 1 Français sur 10 ayant subi une chirurgie l’an dernier a été </w:t>
      </w:r>
      <w:proofErr w:type="gramStart"/>
      <w:r w:rsidRPr="00852B6A">
        <w:rPr>
          <w:rFonts w:ascii="Times" w:eastAsia="Times New Roman" w:hAnsi="Times" w:cs="Times New Roman"/>
          <w:sz w:val="12"/>
          <w:szCs w:val="12"/>
          <w:lang w:eastAsia="fr-FR"/>
        </w:rPr>
        <w:t>opéré</w:t>
      </w:r>
      <w:proofErr w:type="gramEnd"/>
      <w:r w:rsidRPr="00852B6A">
        <w:rPr>
          <w:rFonts w:ascii="Times" w:eastAsia="Times New Roman" w:hAnsi="Times" w:cs="Times New Roman"/>
          <w:sz w:val="12"/>
          <w:szCs w:val="12"/>
          <w:lang w:eastAsia="fr-FR"/>
        </w:rPr>
        <w:t xml:space="preserve"> dans l’un des établissements du groupe Ramsay Générale de Santé. Acteur majeur de l’hospitalisation, Ramsay Générale de Santé couvre l'ensemble de la chaîne de soins, dans trois métiers : </w:t>
      </w:r>
      <w:proofErr w:type="spellStart"/>
      <w:r w:rsidRPr="00852B6A">
        <w:rPr>
          <w:rFonts w:ascii="Times" w:eastAsia="Times New Roman" w:hAnsi="Times" w:cs="Times New Roman"/>
          <w:sz w:val="12"/>
          <w:szCs w:val="12"/>
          <w:lang w:eastAsia="fr-FR"/>
        </w:rPr>
        <w:t>MédecineChirurgie</w:t>
      </w:r>
      <w:proofErr w:type="spellEnd"/>
      <w:r w:rsidRPr="00852B6A">
        <w:rPr>
          <w:rFonts w:ascii="Times" w:eastAsia="Times New Roman" w:hAnsi="Times" w:cs="Times New Roman"/>
          <w:sz w:val="12"/>
          <w:szCs w:val="12"/>
          <w:lang w:eastAsia="fr-FR"/>
        </w:rPr>
        <w:t xml:space="preserve">-Obstétrique, Soins de Suite et de Réadaptation et Santé Mentale. Ramsay Générale de Santé développe une offre de soins originale associant qualité, sécurité de la prise en charge et efficience de l’organisation. Le groupe propose une prise en charge globale avec un accompagnement personnalisé, avant, pendant et après l’hospitalisation, qui prend en compte tous les besoins et attentes du patient ; il participe aux missions de service public de santé et au maillage sanitaire du territoire. </w:t>
      </w:r>
    </w:p>
    <w:p w:rsidR="0071212C" w:rsidRPr="00852B6A" w:rsidRDefault="0071212C" w:rsidP="0071212C">
      <w:pPr>
        <w:spacing w:after="0" w:line="240" w:lineRule="auto"/>
        <w:ind w:firstLine="708"/>
        <w:rPr>
          <w:rFonts w:ascii="Times" w:eastAsia="Times New Roman" w:hAnsi="Times" w:cs="Times New Roman"/>
          <w:sz w:val="12"/>
          <w:szCs w:val="12"/>
          <w:lang w:eastAsia="fr-FR"/>
        </w:rPr>
      </w:pPr>
    </w:p>
    <w:p w:rsidR="0071212C" w:rsidRDefault="0071212C" w:rsidP="0071212C">
      <w:pPr>
        <w:spacing w:after="0" w:line="240" w:lineRule="auto"/>
        <w:rPr>
          <w:rFonts w:ascii="Times" w:eastAsia="Times New Roman" w:hAnsi="Times" w:cs="Times New Roman"/>
          <w:b/>
          <w:i/>
          <w:sz w:val="20"/>
          <w:szCs w:val="20"/>
          <w:lang w:eastAsia="fr-FR"/>
        </w:rPr>
      </w:pPr>
    </w:p>
    <w:p w:rsidR="0071212C" w:rsidRPr="00852B6A" w:rsidRDefault="0071212C" w:rsidP="0071212C">
      <w:pPr>
        <w:spacing w:after="0" w:line="240" w:lineRule="auto"/>
        <w:ind w:left="1416" w:firstLine="708"/>
        <w:rPr>
          <w:rFonts w:ascii="Times" w:eastAsia="Times New Roman" w:hAnsi="Times" w:cs="Times New Roman"/>
          <w:b/>
          <w:i/>
          <w:sz w:val="20"/>
          <w:szCs w:val="20"/>
          <w:lang w:eastAsia="fr-FR"/>
        </w:rPr>
      </w:pPr>
      <w:r w:rsidRPr="00852B6A">
        <w:rPr>
          <w:rFonts w:ascii="Times" w:eastAsia="Times New Roman" w:hAnsi="Times" w:cs="Times New Roman"/>
          <w:b/>
          <w:i/>
          <w:sz w:val="20"/>
          <w:szCs w:val="20"/>
          <w:lang w:eastAsia="fr-FR"/>
        </w:rPr>
        <w:t xml:space="preserve">Responsable de la communication : Anne VANHEE : 06 60 04 62 55 </w:t>
      </w:r>
    </w:p>
    <w:p w:rsidR="000E59F1" w:rsidRDefault="000E59F1"/>
    <w:sectPr w:rsidR="000E59F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22" w:rsidRDefault="00295A22" w:rsidP="0071212C">
      <w:pPr>
        <w:spacing w:after="0" w:line="240" w:lineRule="auto"/>
      </w:pPr>
      <w:r>
        <w:separator/>
      </w:r>
    </w:p>
  </w:endnote>
  <w:endnote w:type="continuationSeparator" w:id="0">
    <w:p w:rsidR="00295A22" w:rsidRDefault="00295A22" w:rsidP="0071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22" w:rsidRDefault="00295A22" w:rsidP="0071212C">
      <w:pPr>
        <w:spacing w:after="0" w:line="240" w:lineRule="auto"/>
      </w:pPr>
      <w:r>
        <w:separator/>
      </w:r>
    </w:p>
  </w:footnote>
  <w:footnote w:type="continuationSeparator" w:id="0">
    <w:p w:rsidR="00295A22" w:rsidRDefault="00295A22" w:rsidP="00712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2C" w:rsidRDefault="0071212C">
    <w:pPr>
      <w:pStyle w:val="En-tte"/>
    </w:pPr>
    <w:r>
      <w:rPr>
        <w:noProof/>
        <w:lang w:eastAsia="fr-FR"/>
      </w:rPr>
      <w:drawing>
        <wp:inline distT="0" distB="0" distL="0" distR="0">
          <wp:extent cx="2918764" cy="6930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AMSAY-GDS-INSTITUT-CANCEROLOGIE-Lill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8770" cy="6930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694"/>
    <w:multiLevelType w:val="hybridMultilevel"/>
    <w:tmpl w:val="7C58A2DE"/>
    <w:lvl w:ilvl="0" w:tplc="1EB8C874">
      <w:start w:val="8"/>
      <w:numFmt w:val="bullet"/>
      <w:lvlText w:val="-"/>
      <w:lvlJc w:val="left"/>
      <w:pPr>
        <w:ind w:left="1068" w:hanging="360"/>
      </w:pPr>
      <w:rPr>
        <w:rFonts w:ascii="Times" w:eastAsia="Times New Roman" w:hAnsi="Times" w:cs="Time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7E675EF"/>
    <w:multiLevelType w:val="hybridMultilevel"/>
    <w:tmpl w:val="AF085722"/>
    <w:lvl w:ilvl="0" w:tplc="BF105A38">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2C"/>
    <w:rsid w:val="000E59F1"/>
    <w:rsid w:val="00295A22"/>
    <w:rsid w:val="00712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1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1212C"/>
    <w:pPr>
      <w:ind w:left="720"/>
      <w:contextualSpacing/>
    </w:pPr>
  </w:style>
  <w:style w:type="character" w:styleId="Marquedecommentaire">
    <w:name w:val="annotation reference"/>
    <w:basedOn w:val="Policepardfaut"/>
    <w:uiPriority w:val="99"/>
    <w:semiHidden/>
    <w:unhideWhenUsed/>
    <w:rsid w:val="0071212C"/>
    <w:rPr>
      <w:sz w:val="16"/>
      <w:szCs w:val="16"/>
    </w:rPr>
  </w:style>
  <w:style w:type="paragraph" w:styleId="Commentaire">
    <w:name w:val="annotation text"/>
    <w:basedOn w:val="Normal"/>
    <w:link w:val="CommentaireCar"/>
    <w:uiPriority w:val="99"/>
    <w:semiHidden/>
    <w:unhideWhenUsed/>
    <w:rsid w:val="0071212C"/>
    <w:pPr>
      <w:spacing w:line="240" w:lineRule="auto"/>
    </w:pPr>
    <w:rPr>
      <w:sz w:val="20"/>
      <w:szCs w:val="20"/>
    </w:rPr>
  </w:style>
  <w:style w:type="character" w:customStyle="1" w:styleId="CommentaireCar">
    <w:name w:val="Commentaire Car"/>
    <w:basedOn w:val="Policepardfaut"/>
    <w:link w:val="Commentaire"/>
    <w:uiPriority w:val="99"/>
    <w:semiHidden/>
    <w:rsid w:val="0071212C"/>
    <w:rPr>
      <w:sz w:val="20"/>
      <w:szCs w:val="20"/>
    </w:rPr>
  </w:style>
  <w:style w:type="paragraph" w:styleId="Textedebulles">
    <w:name w:val="Balloon Text"/>
    <w:basedOn w:val="Normal"/>
    <w:link w:val="TextedebullesCar"/>
    <w:uiPriority w:val="99"/>
    <w:semiHidden/>
    <w:unhideWhenUsed/>
    <w:rsid w:val="00712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12C"/>
    <w:rPr>
      <w:rFonts w:ascii="Tahoma" w:hAnsi="Tahoma" w:cs="Tahoma"/>
      <w:sz w:val="16"/>
      <w:szCs w:val="16"/>
    </w:rPr>
  </w:style>
  <w:style w:type="paragraph" w:styleId="En-tte">
    <w:name w:val="header"/>
    <w:basedOn w:val="Normal"/>
    <w:link w:val="En-tteCar"/>
    <w:uiPriority w:val="99"/>
    <w:unhideWhenUsed/>
    <w:rsid w:val="0071212C"/>
    <w:pPr>
      <w:tabs>
        <w:tab w:val="center" w:pos="4536"/>
        <w:tab w:val="right" w:pos="9072"/>
      </w:tabs>
      <w:spacing w:after="0" w:line="240" w:lineRule="auto"/>
    </w:pPr>
  </w:style>
  <w:style w:type="character" w:customStyle="1" w:styleId="En-tteCar">
    <w:name w:val="En-tête Car"/>
    <w:basedOn w:val="Policepardfaut"/>
    <w:link w:val="En-tte"/>
    <w:uiPriority w:val="99"/>
    <w:rsid w:val="0071212C"/>
  </w:style>
  <w:style w:type="paragraph" w:styleId="Pieddepage">
    <w:name w:val="footer"/>
    <w:basedOn w:val="Normal"/>
    <w:link w:val="PieddepageCar"/>
    <w:uiPriority w:val="99"/>
    <w:unhideWhenUsed/>
    <w:rsid w:val="00712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1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1212C"/>
    <w:pPr>
      <w:ind w:left="720"/>
      <w:contextualSpacing/>
    </w:pPr>
  </w:style>
  <w:style w:type="character" w:styleId="Marquedecommentaire">
    <w:name w:val="annotation reference"/>
    <w:basedOn w:val="Policepardfaut"/>
    <w:uiPriority w:val="99"/>
    <w:semiHidden/>
    <w:unhideWhenUsed/>
    <w:rsid w:val="0071212C"/>
    <w:rPr>
      <w:sz w:val="16"/>
      <w:szCs w:val="16"/>
    </w:rPr>
  </w:style>
  <w:style w:type="paragraph" w:styleId="Commentaire">
    <w:name w:val="annotation text"/>
    <w:basedOn w:val="Normal"/>
    <w:link w:val="CommentaireCar"/>
    <w:uiPriority w:val="99"/>
    <w:semiHidden/>
    <w:unhideWhenUsed/>
    <w:rsid w:val="0071212C"/>
    <w:pPr>
      <w:spacing w:line="240" w:lineRule="auto"/>
    </w:pPr>
    <w:rPr>
      <w:sz w:val="20"/>
      <w:szCs w:val="20"/>
    </w:rPr>
  </w:style>
  <w:style w:type="character" w:customStyle="1" w:styleId="CommentaireCar">
    <w:name w:val="Commentaire Car"/>
    <w:basedOn w:val="Policepardfaut"/>
    <w:link w:val="Commentaire"/>
    <w:uiPriority w:val="99"/>
    <w:semiHidden/>
    <w:rsid w:val="0071212C"/>
    <w:rPr>
      <w:sz w:val="20"/>
      <w:szCs w:val="20"/>
    </w:rPr>
  </w:style>
  <w:style w:type="paragraph" w:styleId="Textedebulles">
    <w:name w:val="Balloon Text"/>
    <w:basedOn w:val="Normal"/>
    <w:link w:val="TextedebullesCar"/>
    <w:uiPriority w:val="99"/>
    <w:semiHidden/>
    <w:unhideWhenUsed/>
    <w:rsid w:val="00712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12C"/>
    <w:rPr>
      <w:rFonts w:ascii="Tahoma" w:hAnsi="Tahoma" w:cs="Tahoma"/>
      <w:sz w:val="16"/>
      <w:szCs w:val="16"/>
    </w:rPr>
  </w:style>
  <w:style w:type="paragraph" w:styleId="En-tte">
    <w:name w:val="header"/>
    <w:basedOn w:val="Normal"/>
    <w:link w:val="En-tteCar"/>
    <w:uiPriority w:val="99"/>
    <w:unhideWhenUsed/>
    <w:rsid w:val="0071212C"/>
    <w:pPr>
      <w:tabs>
        <w:tab w:val="center" w:pos="4536"/>
        <w:tab w:val="right" w:pos="9072"/>
      </w:tabs>
      <w:spacing w:after="0" w:line="240" w:lineRule="auto"/>
    </w:pPr>
  </w:style>
  <w:style w:type="character" w:customStyle="1" w:styleId="En-tteCar">
    <w:name w:val="En-tête Car"/>
    <w:basedOn w:val="Policepardfaut"/>
    <w:link w:val="En-tte"/>
    <w:uiPriority w:val="99"/>
    <w:rsid w:val="0071212C"/>
  </w:style>
  <w:style w:type="paragraph" w:styleId="Pieddepage">
    <w:name w:val="footer"/>
    <w:basedOn w:val="Normal"/>
    <w:link w:val="PieddepageCar"/>
    <w:uiPriority w:val="99"/>
    <w:unhideWhenUsed/>
    <w:rsid w:val="00712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576</Words>
  <Characters>3168</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BERNACHON</dc:creator>
  <cp:lastModifiedBy>Elodie BERNACHON</cp:lastModifiedBy>
  <cp:revision>2</cp:revision>
  <dcterms:created xsi:type="dcterms:W3CDTF">2018-07-06T13:41:00Z</dcterms:created>
  <dcterms:modified xsi:type="dcterms:W3CDTF">2018-07-06T13:47:00Z</dcterms:modified>
</cp:coreProperties>
</file>